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F767" w14:textId="77777777" w:rsidR="002E640C" w:rsidRDefault="002E640C" w:rsidP="002E640C">
      <w:pPr>
        <w:pBdr>
          <w:top w:val="single" w:sz="4" w:space="1" w:color="7030A0"/>
          <w:left w:val="single" w:sz="4" w:space="4" w:color="7030A0"/>
          <w:bottom w:val="single" w:sz="4" w:space="1" w:color="7030A0"/>
          <w:right w:val="single" w:sz="4" w:space="4" w:color="7030A0"/>
        </w:pBdr>
        <w:spacing w:before="120" w:after="120"/>
        <w:jc w:val="center"/>
        <w:rPr>
          <w:rFonts w:ascii="Arial" w:hAnsi="Arial"/>
          <w:b/>
        </w:rPr>
      </w:pPr>
      <w:smartTag w:uri="urn:schemas-microsoft-com:office:smarttags" w:element="place">
        <w:smartTag w:uri="urn:schemas-microsoft-com:office:smarttags" w:element="PlaceName">
          <w:r>
            <w:rPr>
              <w:rFonts w:ascii="Arial" w:hAnsi="Arial"/>
              <w:b/>
            </w:rPr>
            <w:t>SOUTH</w:t>
          </w:r>
        </w:smartTag>
        <w:r>
          <w:rPr>
            <w:rFonts w:ascii="Arial" w:hAnsi="Arial"/>
            <w:b/>
          </w:rPr>
          <w:t xml:space="preserve"> </w:t>
        </w:r>
        <w:smartTag w:uri="urn:schemas-microsoft-com:office:smarttags" w:element="PlaceName">
          <w:r>
            <w:rPr>
              <w:rFonts w:ascii="Arial" w:hAnsi="Arial"/>
              <w:b/>
            </w:rPr>
            <w:t>WOODHAM</w:t>
          </w:r>
        </w:smartTag>
        <w:r>
          <w:rPr>
            <w:rFonts w:ascii="Arial" w:hAnsi="Arial"/>
            <w:b/>
          </w:rPr>
          <w:t xml:space="preserve"> </w:t>
        </w:r>
        <w:smartTag w:uri="urn:schemas-microsoft-com:office:smarttags" w:element="PlaceType">
          <w:r>
            <w:rPr>
              <w:rFonts w:ascii="Arial" w:hAnsi="Arial"/>
              <w:b/>
            </w:rPr>
            <w:t>PRE-SCHOOL</w:t>
          </w:r>
        </w:smartTag>
      </w:smartTag>
    </w:p>
    <w:p w14:paraId="51F2EA8E" w14:textId="22F03E47" w:rsidR="002E640C" w:rsidRPr="001D7964" w:rsidRDefault="002E640C" w:rsidP="002E640C">
      <w:pPr>
        <w:pBdr>
          <w:top w:val="single" w:sz="4" w:space="1" w:color="7030A0"/>
          <w:left w:val="single" w:sz="4" w:space="4" w:color="7030A0"/>
          <w:bottom w:val="single" w:sz="4" w:space="1" w:color="7030A0"/>
          <w:right w:val="single" w:sz="4" w:space="4" w:color="7030A0"/>
        </w:pBdr>
        <w:spacing w:before="120" w:after="120"/>
        <w:jc w:val="center"/>
        <w:rPr>
          <w:rFonts w:ascii="Arial" w:hAnsi="Arial"/>
        </w:rPr>
      </w:pPr>
      <w:r>
        <w:rPr>
          <w:rFonts w:ascii="Arial" w:hAnsi="Arial"/>
          <w:b/>
        </w:rPr>
        <w:t>Staff, Volunteers</w:t>
      </w:r>
      <w:r w:rsidR="00075531">
        <w:rPr>
          <w:rFonts w:ascii="Arial" w:hAnsi="Arial"/>
          <w:b/>
        </w:rPr>
        <w:t xml:space="preserve">, Assistants </w:t>
      </w:r>
      <w:r>
        <w:rPr>
          <w:rFonts w:ascii="Arial" w:hAnsi="Arial"/>
          <w:b/>
        </w:rPr>
        <w:t>and Students Policy</w:t>
      </w:r>
    </w:p>
    <w:p w14:paraId="4E063AEF" w14:textId="77777777" w:rsidR="002E640C" w:rsidRDefault="002E640C" w:rsidP="0076059F">
      <w:pPr>
        <w:spacing w:before="120" w:after="120" w:line="360" w:lineRule="auto"/>
        <w:rPr>
          <w:rFonts w:ascii="Arial" w:hAnsi="Arial" w:cs="Arial"/>
          <w:b/>
          <w:bCs/>
          <w:sz w:val="28"/>
          <w:szCs w:val="28"/>
        </w:rPr>
      </w:pPr>
    </w:p>
    <w:p w14:paraId="50FC3758" w14:textId="77777777" w:rsidR="00075531" w:rsidRPr="00075531" w:rsidRDefault="00075531" w:rsidP="00075531">
      <w:pPr>
        <w:keepNext/>
        <w:spacing w:before="120" w:after="120" w:line="360" w:lineRule="auto"/>
        <w:outlineLvl w:val="0"/>
        <w:rPr>
          <w:rFonts w:ascii="Arial" w:hAnsi="Arial" w:cs="Arial"/>
          <w:b/>
          <w:bCs/>
          <w:kern w:val="32"/>
        </w:rPr>
      </w:pPr>
      <w:r w:rsidRPr="00075531">
        <w:rPr>
          <w:rFonts w:ascii="Arial" w:hAnsi="Arial" w:cs="Arial"/>
          <w:b/>
          <w:bCs/>
          <w:kern w:val="32"/>
        </w:rPr>
        <w:t>Aim</w:t>
      </w:r>
    </w:p>
    <w:p w14:paraId="76E3F8F7" w14:textId="3AD4E276" w:rsidR="00075531" w:rsidRPr="00075531" w:rsidRDefault="00075531" w:rsidP="00075531">
      <w:pPr>
        <w:spacing w:before="120" w:after="120" w:line="360" w:lineRule="auto"/>
        <w:rPr>
          <w:rFonts w:ascii="Arial" w:hAnsi="Arial" w:cs="Arial"/>
          <w:sz w:val="22"/>
          <w:szCs w:val="22"/>
        </w:rPr>
      </w:pPr>
      <w:r w:rsidRPr="00075531">
        <w:rPr>
          <w:rFonts w:ascii="Arial" w:hAnsi="Arial" w:cs="Arial"/>
          <w:sz w:val="22"/>
          <w:szCs w:val="22"/>
        </w:rPr>
        <w:t xml:space="preserve">Staff </w:t>
      </w:r>
      <w:r>
        <w:rPr>
          <w:rFonts w:ascii="Arial" w:hAnsi="Arial" w:cs="Arial"/>
          <w:sz w:val="22"/>
          <w:szCs w:val="22"/>
        </w:rPr>
        <w:t>at South Woodham Preschool</w:t>
      </w:r>
      <w:r w:rsidRPr="00075531">
        <w:rPr>
          <w:rFonts w:ascii="Arial" w:hAnsi="Arial" w:cs="Arial"/>
          <w:sz w:val="22"/>
          <w:szCs w:val="22"/>
        </w:rPr>
        <w:t xml:space="preserve"> are deployed to meet the care and learning needs of children and ensure their safety and well-being. There are effective systems in place to ensure that adults looking after children are suitable to do so.</w:t>
      </w:r>
    </w:p>
    <w:p w14:paraId="28740F76" w14:textId="77777777" w:rsidR="00075531" w:rsidRDefault="00075531" w:rsidP="00075531">
      <w:pPr>
        <w:keepNext/>
        <w:keepLines/>
        <w:spacing w:before="120" w:after="120" w:line="360" w:lineRule="auto"/>
        <w:outlineLvl w:val="1"/>
        <w:rPr>
          <w:rFonts w:ascii="Arial" w:hAnsi="Arial" w:cs="Arial"/>
          <w:b/>
          <w:bCs/>
        </w:rPr>
      </w:pPr>
    </w:p>
    <w:p w14:paraId="22D31F4F" w14:textId="671B96C6" w:rsidR="00075531" w:rsidRPr="00075531" w:rsidRDefault="00075531" w:rsidP="00075531">
      <w:pPr>
        <w:keepNext/>
        <w:keepLines/>
        <w:spacing w:before="120" w:after="120" w:line="360" w:lineRule="auto"/>
        <w:outlineLvl w:val="1"/>
        <w:rPr>
          <w:rFonts w:ascii="Arial" w:hAnsi="Arial" w:cs="Arial"/>
          <w:b/>
          <w:bCs/>
        </w:rPr>
      </w:pPr>
      <w:r w:rsidRPr="00075531">
        <w:rPr>
          <w:rFonts w:ascii="Arial" w:hAnsi="Arial" w:cs="Arial"/>
          <w:b/>
          <w:bCs/>
        </w:rPr>
        <w:t>Objectives</w:t>
      </w:r>
    </w:p>
    <w:p w14:paraId="1864CBAE" w14:textId="74AE8B1C" w:rsidR="00075531" w:rsidRPr="00075531" w:rsidRDefault="00075531" w:rsidP="00075531">
      <w:pPr>
        <w:numPr>
          <w:ilvl w:val="0"/>
          <w:numId w:val="26"/>
        </w:numPr>
        <w:spacing w:before="120" w:after="120" w:line="360" w:lineRule="auto"/>
        <w:rPr>
          <w:rFonts w:ascii="Arial" w:hAnsi="Arial" w:cs="Arial"/>
          <w:color w:val="000000" w:themeColor="text1"/>
          <w:sz w:val="22"/>
          <w:szCs w:val="22"/>
        </w:rPr>
      </w:pPr>
      <w:r w:rsidRPr="00075531">
        <w:rPr>
          <w:rFonts w:ascii="Arial" w:hAnsi="Arial" w:cs="Arial"/>
          <w:color w:val="000000" w:themeColor="text1"/>
          <w:sz w:val="22"/>
          <w:szCs w:val="22"/>
        </w:rPr>
        <w:t>Recruitment checks meet the requirements of the EYFS</w:t>
      </w:r>
      <w:r>
        <w:rPr>
          <w:rFonts w:ascii="Arial" w:hAnsi="Arial" w:cs="Arial"/>
          <w:color w:val="000000" w:themeColor="text1"/>
          <w:sz w:val="22"/>
          <w:szCs w:val="22"/>
        </w:rPr>
        <w:t>.</w:t>
      </w:r>
    </w:p>
    <w:p w14:paraId="6DE68B9B" w14:textId="77777777" w:rsidR="00075531" w:rsidRPr="00075531" w:rsidRDefault="00075531" w:rsidP="00075531">
      <w:pPr>
        <w:numPr>
          <w:ilvl w:val="0"/>
          <w:numId w:val="91"/>
        </w:numPr>
        <w:spacing w:before="120" w:after="120" w:line="360" w:lineRule="auto"/>
        <w:contextualSpacing/>
        <w:rPr>
          <w:rFonts w:ascii="Arial" w:hAnsi="Arial" w:cs="Arial"/>
          <w:sz w:val="22"/>
          <w:szCs w:val="22"/>
        </w:rPr>
      </w:pPr>
      <w:r w:rsidRPr="00075531">
        <w:rPr>
          <w:rFonts w:ascii="Arial" w:hAnsi="Arial" w:cs="Arial"/>
          <w:sz w:val="22"/>
          <w:szCs w:val="22"/>
        </w:rPr>
        <w:t>All staff and volunteers who work more than occasionally with the children have enhanced DBS disclosure checks. If any caution or convictions appear or are disclosed, then the DfE statutory guidance is followed.</w:t>
      </w:r>
    </w:p>
    <w:p w14:paraId="40869865" w14:textId="77777777" w:rsidR="00075531" w:rsidRPr="00075531" w:rsidRDefault="00075531" w:rsidP="00075531">
      <w:pPr>
        <w:numPr>
          <w:ilvl w:val="0"/>
          <w:numId w:val="91"/>
        </w:numPr>
        <w:spacing w:before="120" w:after="120" w:line="360" w:lineRule="auto"/>
        <w:contextualSpacing/>
        <w:rPr>
          <w:rFonts w:ascii="Arial" w:hAnsi="Arial" w:cs="Arial"/>
          <w:sz w:val="22"/>
          <w:szCs w:val="22"/>
        </w:rPr>
      </w:pPr>
      <w:r w:rsidRPr="00075531">
        <w:rPr>
          <w:rFonts w:ascii="Arial" w:hAnsi="Arial" w:cs="Arial"/>
          <w:sz w:val="22"/>
          <w:szCs w:val="22"/>
        </w:rPr>
        <w:t>All staff and volunteers working with children have appropriate training, skills, and knowledge.</w:t>
      </w:r>
    </w:p>
    <w:p w14:paraId="06912181" w14:textId="77777777" w:rsidR="00075531" w:rsidRPr="00075531" w:rsidRDefault="00075531" w:rsidP="00075531">
      <w:pPr>
        <w:numPr>
          <w:ilvl w:val="0"/>
          <w:numId w:val="26"/>
        </w:numPr>
        <w:spacing w:before="120" w:after="120" w:line="360" w:lineRule="auto"/>
        <w:rPr>
          <w:rFonts w:ascii="Arial" w:hAnsi="Arial" w:cs="Arial"/>
          <w:sz w:val="22"/>
          <w:szCs w:val="22"/>
        </w:rPr>
      </w:pPr>
      <w:r w:rsidRPr="00075531">
        <w:rPr>
          <w:rFonts w:ascii="Arial" w:hAnsi="Arial" w:cs="Arial"/>
          <w:sz w:val="22"/>
          <w:szCs w:val="22"/>
        </w:rPr>
        <w:t xml:space="preserve">All </w:t>
      </w:r>
      <w:proofErr w:type="gramStart"/>
      <w:r w:rsidRPr="00075531">
        <w:rPr>
          <w:rFonts w:ascii="Arial" w:hAnsi="Arial" w:cs="Arial"/>
          <w:sz w:val="22"/>
          <w:szCs w:val="22"/>
        </w:rPr>
        <w:t>staff,</w:t>
      </w:r>
      <w:proofErr w:type="gramEnd"/>
      <w:r w:rsidRPr="00075531">
        <w:rPr>
          <w:rFonts w:ascii="Arial" w:hAnsi="Arial" w:cs="Arial"/>
          <w:sz w:val="22"/>
          <w:szCs w:val="22"/>
        </w:rPr>
        <w:t xml:space="preserve"> students and volunteers are deployed in accordance with the procedures.</w:t>
      </w:r>
    </w:p>
    <w:p w14:paraId="08BEF7EE" w14:textId="77777777" w:rsidR="00075531" w:rsidRPr="00075531" w:rsidRDefault="00075531" w:rsidP="00075531">
      <w:pPr>
        <w:numPr>
          <w:ilvl w:val="0"/>
          <w:numId w:val="26"/>
        </w:numPr>
        <w:spacing w:before="120" w:after="120" w:line="360" w:lineRule="auto"/>
        <w:rPr>
          <w:rFonts w:ascii="Arial" w:hAnsi="Arial" w:cs="Arial"/>
          <w:sz w:val="22"/>
          <w:szCs w:val="22"/>
        </w:rPr>
      </w:pPr>
      <w:r w:rsidRPr="00075531">
        <w:rPr>
          <w:rFonts w:ascii="Arial" w:hAnsi="Arial" w:cs="Arial"/>
          <w:sz w:val="22"/>
          <w:szCs w:val="22"/>
        </w:rPr>
        <w:t xml:space="preserve">There </w:t>
      </w:r>
      <w:proofErr w:type="gramStart"/>
      <w:r w:rsidRPr="00075531">
        <w:rPr>
          <w:rFonts w:ascii="Arial" w:hAnsi="Arial" w:cs="Arial"/>
          <w:sz w:val="22"/>
          <w:szCs w:val="22"/>
        </w:rPr>
        <w:t>is</w:t>
      </w:r>
      <w:proofErr w:type="gramEnd"/>
      <w:r w:rsidRPr="00075531">
        <w:rPr>
          <w:rFonts w:ascii="Arial" w:hAnsi="Arial" w:cs="Arial"/>
          <w:sz w:val="22"/>
          <w:szCs w:val="22"/>
        </w:rPr>
        <w:t xml:space="preserve"> a complaints procedure and staff, and volunteers know how to complain and who they complain to.</w:t>
      </w:r>
    </w:p>
    <w:p w14:paraId="213A236E" w14:textId="77777777" w:rsidR="00075531" w:rsidRPr="00075531" w:rsidRDefault="00075531" w:rsidP="00075531">
      <w:pPr>
        <w:numPr>
          <w:ilvl w:val="0"/>
          <w:numId w:val="26"/>
        </w:numPr>
        <w:spacing w:before="120" w:after="120" w:line="360" w:lineRule="auto"/>
        <w:rPr>
          <w:rFonts w:ascii="Arial" w:hAnsi="Arial" w:cs="Arial"/>
          <w:sz w:val="22"/>
          <w:szCs w:val="22"/>
        </w:rPr>
      </w:pPr>
      <w:r w:rsidRPr="00075531">
        <w:rPr>
          <w:rFonts w:ascii="Arial" w:hAnsi="Arial" w:cs="Arial"/>
          <w:sz w:val="22"/>
          <w:szCs w:val="22"/>
        </w:rPr>
        <w:t>There is a whistleblowing procedure for all staff, students and volunteers to raise any concerns they may have.</w:t>
      </w:r>
    </w:p>
    <w:p w14:paraId="4E6DEEC1" w14:textId="77777777" w:rsidR="00075531" w:rsidRPr="00075531" w:rsidRDefault="00075531" w:rsidP="00075531">
      <w:pPr>
        <w:numPr>
          <w:ilvl w:val="0"/>
          <w:numId w:val="26"/>
        </w:numPr>
        <w:spacing w:before="120" w:after="120" w:line="360" w:lineRule="auto"/>
        <w:rPr>
          <w:rFonts w:ascii="Arial" w:hAnsi="Arial" w:cs="Arial"/>
          <w:sz w:val="22"/>
          <w:szCs w:val="22"/>
        </w:rPr>
      </w:pPr>
      <w:r w:rsidRPr="00075531">
        <w:rPr>
          <w:rFonts w:ascii="Arial" w:hAnsi="Arial" w:cs="Arial"/>
          <w:sz w:val="22"/>
          <w:szCs w:val="22"/>
        </w:rPr>
        <w:t>Ofsted are notified of staff changes or changes to the setting’s name or address.</w:t>
      </w:r>
    </w:p>
    <w:p w14:paraId="6A6D3A00" w14:textId="77777777" w:rsidR="00075531" w:rsidRPr="00075531" w:rsidRDefault="00075531" w:rsidP="00075531">
      <w:pPr>
        <w:numPr>
          <w:ilvl w:val="0"/>
          <w:numId w:val="26"/>
        </w:numPr>
        <w:spacing w:before="120" w:after="120" w:line="360" w:lineRule="auto"/>
        <w:rPr>
          <w:rFonts w:ascii="Arial" w:hAnsi="Arial" w:cs="Arial"/>
          <w:sz w:val="22"/>
          <w:szCs w:val="22"/>
        </w:rPr>
      </w:pPr>
      <w:r w:rsidRPr="00075531">
        <w:rPr>
          <w:rFonts w:ascii="Arial" w:hAnsi="Arial" w:cs="Arial"/>
          <w:sz w:val="22"/>
          <w:szCs w:val="22"/>
        </w:rPr>
        <w:t>Parents/carers are involved with their children’s learning and their views are considered.</w:t>
      </w:r>
    </w:p>
    <w:p w14:paraId="1B977A7F" w14:textId="77777777" w:rsidR="00075531" w:rsidRDefault="00075531" w:rsidP="00075531">
      <w:pPr>
        <w:keepNext/>
        <w:keepLines/>
        <w:spacing w:before="120" w:after="120" w:line="360" w:lineRule="auto"/>
        <w:outlineLvl w:val="3"/>
        <w:rPr>
          <w:rFonts w:ascii="Arial" w:hAnsi="Arial" w:cs="Arial"/>
          <w:b/>
          <w:bCs/>
          <w:color w:val="000000" w:themeColor="text1"/>
        </w:rPr>
      </w:pPr>
    </w:p>
    <w:p w14:paraId="7B5714AC" w14:textId="0781DA11" w:rsidR="00075531" w:rsidRPr="00075531" w:rsidRDefault="00075531" w:rsidP="00075531">
      <w:pPr>
        <w:keepNext/>
        <w:keepLines/>
        <w:spacing w:before="120" w:after="120" w:line="360" w:lineRule="auto"/>
        <w:outlineLvl w:val="3"/>
        <w:rPr>
          <w:rFonts w:ascii="Arial" w:hAnsi="Arial" w:cs="Arial"/>
          <w:b/>
          <w:bCs/>
          <w:color w:val="000000" w:themeColor="text1"/>
        </w:rPr>
      </w:pPr>
      <w:r w:rsidRPr="00075531">
        <w:rPr>
          <w:rFonts w:ascii="Arial" w:hAnsi="Arial" w:cs="Arial"/>
          <w:b/>
          <w:bCs/>
          <w:color w:val="000000" w:themeColor="text1"/>
        </w:rPr>
        <w:t>Legal references</w:t>
      </w:r>
    </w:p>
    <w:p w14:paraId="56C1024B" w14:textId="77777777" w:rsidR="00075531" w:rsidRPr="00075531" w:rsidRDefault="00075531" w:rsidP="00075531">
      <w:pPr>
        <w:keepNext/>
        <w:keepLines/>
        <w:spacing w:before="120" w:after="120" w:line="480" w:lineRule="auto"/>
        <w:outlineLvl w:val="3"/>
        <w:rPr>
          <w:rFonts w:ascii="Cambria" w:hAnsi="Cambria"/>
          <w:i/>
          <w:iCs/>
          <w:color w:val="4F81BD"/>
          <w:sz w:val="22"/>
          <w:szCs w:val="22"/>
        </w:rPr>
      </w:pPr>
      <w:hyperlink r:id="rId11">
        <w:r w:rsidRPr="00075531">
          <w:rPr>
            <w:rFonts w:ascii="Arial" w:hAnsi="Arial" w:cs="Arial"/>
            <w:sz w:val="22"/>
            <w:szCs w:val="22"/>
            <w:u w:val="single"/>
          </w:rPr>
          <w:t>DfE Statutory guidance – Disqualification under the Childcare Act 2006</w:t>
        </w:r>
      </w:hyperlink>
      <w:r w:rsidRPr="00075531">
        <w:rPr>
          <w:rFonts w:ascii="Cambria" w:hAnsi="Cambria"/>
          <w:b/>
          <w:bCs/>
          <w:i/>
          <w:iCs/>
        </w:rPr>
        <w:br/>
      </w:r>
      <w:r w:rsidRPr="00075531">
        <w:rPr>
          <w:rFonts w:ascii="Arial" w:eastAsia="Arial" w:hAnsi="Arial" w:cs="Arial"/>
          <w:sz w:val="22"/>
          <w:szCs w:val="22"/>
        </w:rPr>
        <w:t>Protection of Children Act 1999</w:t>
      </w:r>
    </w:p>
    <w:p w14:paraId="4581E22B" w14:textId="77777777" w:rsidR="00075531" w:rsidRPr="00075531" w:rsidRDefault="00075531" w:rsidP="00075531">
      <w:pPr>
        <w:spacing w:before="120" w:after="120" w:line="360" w:lineRule="auto"/>
        <w:rPr>
          <w:rFonts w:ascii="Arial" w:hAnsi="Arial" w:cs="Arial"/>
          <w:sz w:val="22"/>
          <w:szCs w:val="22"/>
        </w:rPr>
      </w:pPr>
      <w:r w:rsidRPr="00075531">
        <w:rPr>
          <w:rFonts w:ascii="Arial" w:hAnsi="Arial" w:cs="Arial"/>
          <w:sz w:val="22"/>
          <w:szCs w:val="22"/>
        </w:rPr>
        <w:t>Safeguarding Vulnerable Groups Act 2006</w:t>
      </w:r>
    </w:p>
    <w:p w14:paraId="22CE6D2E" w14:textId="77777777" w:rsidR="00075531" w:rsidRPr="00075531" w:rsidRDefault="00075531" w:rsidP="00075531">
      <w:pPr>
        <w:spacing w:before="120" w:after="120" w:line="360" w:lineRule="auto"/>
        <w:rPr>
          <w:rFonts w:ascii="Arial" w:hAnsi="Arial" w:cs="Arial"/>
          <w:sz w:val="22"/>
          <w:szCs w:val="22"/>
        </w:rPr>
      </w:pPr>
      <w:r w:rsidRPr="00075531">
        <w:rPr>
          <w:rFonts w:ascii="Arial" w:hAnsi="Arial" w:cs="Arial"/>
          <w:sz w:val="22"/>
          <w:szCs w:val="22"/>
        </w:rPr>
        <w:t>Childcare Act 2006</w:t>
      </w:r>
    </w:p>
    <w:p w14:paraId="31B2E318" w14:textId="77777777" w:rsidR="00075531" w:rsidRDefault="00075531">
      <w:pPr>
        <w:rPr>
          <w:rFonts w:ascii="Arial" w:hAnsi="Arial" w:cs="Arial"/>
          <w:b/>
          <w:bCs/>
          <w:sz w:val="22"/>
          <w:szCs w:val="22"/>
        </w:rPr>
      </w:pPr>
      <w:r>
        <w:rPr>
          <w:rFonts w:ascii="Arial" w:hAnsi="Arial" w:cs="Arial"/>
          <w:b/>
          <w:bCs/>
          <w:sz w:val="22"/>
          <w:szCs w:val="22"/>
        </w:rPr>
        <w:br w:type="page"/>
      </w:r>
    </w:p>
    <w:p w14:paraId="643F4437" w14:textId="1D431615" w:rsidR="00075531" w:rsidRPr="00075531" w:rsidRDefault="00075531" w:rsidP="00075531">
      <w:pPr>
        <w:spacing w:before="120" w:after="120" w:line="360" w:lineRule="auto"/>
        <w:rPr>
          <w:rFonts w:ascii="Arial" w:hAnsi="Arial" w:cs="Arial"/>
          <w:b/>
          <w:bCs/>
          <w:sz w:val="22"/>
          <w:szCs w:val="22"/>
        </w:rPr>
      </w:pPr>
      <w:r w:rsidRPr="00075531">
        <w:rPr>
          <w:rFonts w:ascii="Arial" w:hAnsi="Arial" w:cs="Arial"/>
          <w:b/>
          <w:bCs/>
          <w:sz w:val="22"/>
          <w:szCs w:val="22"/>
        </w:rPr>
        <w:lastRenderedPageBreak/>
        <w:t>Further guidance</w:t>
      </w:r>
    </w:p>
    <w:p w14:paraId="6A28EF42" w14:textId="77777777" w:rsidR="00075531" w:rsidRDefault="00075531" w:rsidP="00075531">
      <w:pPr>
        <w:spacing w:before="120" w:after="120" w:line="360" w:lineRule="auto"/>
        <w:rPr>
          <w:rFonts w:ascii="Arial" w:hAnsi="Arial" w:cs="Arial"/>
          <w:sz w:val="22"/>
          <w:szCs w:val="22"/>
        </w:rPr>
      </w:pPr>
      <w:hyperlink r:id="rId12" w:anchor="/users/@self/catalogues/1700/courses/908834/description">
        <w:r w:rsidRPr="00075531">
          <w:rPr>
            <w:rFonts w:ascii="Arial" w:hAnsi="Arial" w:cs="Arial"/>
            <w:sz w:val="22"/>
            <w:szCs w:val="22"/>
            <w:u w:val="single"/>
          </w:rPr>
          <w:t>Recruiting Early Years Staff</w:t>
        </w:r>
      </w:hyperlink>
      <w:r w:rsidRPr="00075531">
        <w:rPr>
          <w:rFonts w:ascii="Arial" w:hAnsi="Arial" w:cs="Arial"/>
          <w:sz w:val="22"/>
          <w:szCs w:val="22"/>
        </w:rPr>
        <w:t xml:space="preserve"> (Alliance Publication)</w:t>
      </w:r>
    </w:p>
    <w:p w14:paraId="54358E94" w14:textId="77777777" w:rsidR="00075531" w:rsidRPr="00075531" w:rsidRDefault="00075531" w:rsidP="00075531">
      <w:pPr>
        <w:spacing w:before="120" w:after="120" w:line="360" w:lineRule="auto"/>
        <w:rPr>
          <w:rFonts w:ascii="Arial" w:hAnsi="Arial" w:cs="Arial"/>
          <w:sz w:val="22"/>
          <w:szCs w:val="22"/>
        </w:rPr>
      </w:pPr>
    </w:p>
    <w:p w14:paraId="3F6FABCA" w14:textId="77777777" w:rsidR="00075531" w:rsidRPr="00075531" w:rsidRDefault="00075531" w:rsidP="00075531">
      <w:pPr>
        <w:spacing w:before="120" w:after="120" w:line="360" w:lineRule="auto"/>
        <w:rPr>
          <w:rFonts w:ascii="Arial" w:hAnsi="Arial" w:cs="Arial"/>
          <w:sz w:val="22"/>
          <w:szCs w:val="22"/>
          <w:u w:val="single"/>
        </w:rPr>
      </w:pPr>
      <w:hyperlink r:id="rId13" w:anchor="/users/@self/catalogues/1700/courses/1685760/description">
        <w:r w:rsidRPr="00075531">
          <w:rPr>
            <w:rFonts w:ascii="Arial" w:hAnsi="Arial" w:cs="Arial"/>
            <w:sz w:val="22"/>
            <w:szCs w:val="22"/>
            <w:u w:val="single"/>
          </w:rPr>
          <w:t>People Management in the Early Years</w:t>
        </w:r>
      </w:hyperlink>
      <w:r w:rsidRPr="00075531">
        <w:rPr>
          <w:rFonts w:ascii="Arial" w:hAnsi="Arial" w:cs="Arial"/>
          <w:sz w:val="22"/>
          <w:szCs w:val="22"/>
        </w:rPr>
        <w:t xml:space="preserve"> (Alliance Publication)</w:t>
      </w:r>
    </w:p>
    <w:p w14:paraId="5063AC7C" w14:textId="77777777" w:rsidR="002E640C" w:rsidRPr="00075531" w:rsidRDefault="002E640C" w:rsidP="002E640C">
      <w:pPr>
        <w:jc w:val="both"/>
        <w:rPr>
          <w:sz w:val="22"/>
          <w:szCs w:val="22"/>
        </w:rPr>
      </w:pPr>
    </w:p>
    <w:p w14:paraId="496D5E58" w14:textId="25ABA792" w:rsidR="002E640C" w:rsidRPr="00075531" w:rsidRDefault="002E640C" w:rsidP="002E640C">
      <w:pPr>
        <w:jc w:val="both"/>
        <w:rPr>
          <w:rFonts w:ascii="Ariel" w:hAnsi="Ariel"/>
          <w:sz w:val="22"/>
          <w:szCs w:val="22"/>
        </w:rPr>
      </w:pPr>
      <w:r w:rsidRPr="00075531">
        <w:rPr>
          <w:rFonts w:ascii="Ariel" w:hAnsi="Ariel"/>
          <w:sz w:val="22"/>
          <w:szCs w:val="22"/>
        </w:rPr>
        <w:t>Signed on behalf of the Preschool .....................................................................................................</w:t>
      </w:r>
    </w:p>
    <w:p w14:paraId="03C926F8" w14:textId="77777777" w:rsidR="002E640C" w:rsidRPr="00075531" w:rsidRDefault="002E640C" w:rsidP="002E640C">
      <w:pPr>
        <w:jc w:val="both"/>
        <w:rPr>
          <w:rFonts w:ascii="Ariel" w:hAnsi="Ariel"/>
          <w:sz w:val="22"/>
          <w:szCs w:val="22"/>
        </w:rPr>
      </w:pPr>
    </w:p>
    <w:p w14:paraId="56E8B921" w14:textId="3C20AEDC" w:rsidR="002E640C" w:rsidRPr="00075531" w:rsidRDefault="002E640C" w:rsidP="002E640C">
      <w:pPr>
        <w:jc w:val="both"/>
        <w:rPr>
          <w:rFonts w:ascii="Ariel" w:hAnsi="Ariel"/>
          <w:sz w:val="22"/>
          <w:szCs w:val="22"/>
        </w:rPr>
      </w:pPr>
      <w:r w:rsidRPr="00075531">
        <w:rPr>
          <w:rFonts w:ascii="Ariel" w:hAnsi="Ariel"/>
          <w:sz w:val="22"/>
          <w:szCs w:val="22"/>
        </w:rPr>
        <w:t>Dated …………………………………………</w:t>
      </w:r>
      <w:r w:rsidR="00075531">
        <w:rPr>
          <w:rFonts w:ascii="Ariel" w:hAnsi="Ariel"/>
          <w:sz w:val="22"/>
          <w:szCs w:val="22"/>
        </w:rPr>
        <w:t>.</w:t>
      </w:r>
      <w:r w:rsidRPr="00075531">
        <w:rPr>
          <w:rFonts w:ascii="Ariel" w:hAnsi="Ariel"/>
          <w:sz w:val="22"/>
          <w:szCs w:val="22"/>
        </w:rPr>
        <w:t>…………………………………………</w:t>
      </w:r>
      <w:proofErr w:type="gramStart"/>
      <w:r w:rsidRPr="00075531">
        <w:rPr>
          <w:rFonts w:ascii="Ariel" w:hAnsi="Ariel"/>
          <w:sz w:val="22"/>
          <w:szCs w:val="22"/>
        </w:rPr>
        <w:t>…</w:t>
      </w:r>
      <w:r w:rsidR="00075531">
        <w:rPr>
          <w:rFonts w:ascii="Ariel" w:hAnsi="Ariel"/>
          <w:sz w:val="22"/>
          <w:szCs w:val="22"/>
        </w:rPr>
        <w:t>..</w:t>
      </w:r>
      <w:proofErr w:type="gramEnd"/>
      <w:r w:rsidRPr="00075531">
        <w:rPr>
          <w:rFonts w:ascii="Ariel" w:hAnsi="Ariel"/>
          <w:sz w:val="22"/>
          <w:szCs w:val="22"/>
        </w:rPr>
        <w:t>……………………….</w:t>
      </w:r>
    </w:p>
    <w:p w14:paraId="39131A4E" w14:textId="77777777" w:rsidR="002E640C" w:rsidRPr="00075531" w:rsidRDefault="002E640C" w:rsidP="002E640C">
      <w:pPr>
        <w:jc w:val="both"/>
        <w:rPr>
          <w:rFonts w:ascii="Ariel" w:hAnsi="Ariel"/>
          <w:sz w:val="22"/>
          <w:szCs w:val="22"/>
        </w:rPr>
      </w:pPr>
    </w:p>
    <w:p w14:paraId="2CE4EAB8" w14:textId="5CA7056A" w:rsidR="002E640C" w:rsidRPr="00075531" w:rsidRDefault="002E640C" w:rsidP="002E640C">
      <w:pPr>
        <w:jc w:val="both"/>
        <w:rPr>
          <w:rFonts w:ascii="Ariel" w:hAnsi="Ariel"/>
          <w:sz w:val="22"/>
          <w:szCs w:val="22"/>
        </w:rPr>
      </w:pPr>
      <w:r w:rsidRPr="00075531">
        <w:rPr>
          <w:rFonts w:ascii="Ariel" w:hAnsi="Ariel"/>
          <w:sz w:val="22"/>
          <w:szCs w:val="22"/>
        </w:rPr>
        <w:t>Position of Signatory.............................</w:t>
      </w:r>
      <w:r w:rsidRPr="00075531">
        <w:rPr>
          <w:rFonts w:ascii="Ariel" w:hAnsi="Ariel"/>
          <w:b/>
          <w:bCs/>
          <w:sz w:val="22"/>
          <w:szCs w:val="22"/>
        </w:rPr>
        <w:t>Chair of Committee</w:t>
      </w:r>
      <w:r w:rsidRPr="00075531">
        <w:rPr>
          <w:rFonts w:ascii="Ariel" w:hAnsi="Ariel"/>
          <w:sz w:val="22"/>
          <w:szCs w:val="22"/>
        </w:rPr>
        <w:t>........................................................</w:t>
      </w:r>
    </w:p>
    <w:p w14:paraId="650D5A27" w14:textId="77777777" w:rsidR="002E640C" w:rsidRPr="00075531" w:rsidRDefault="002E640C" w:rsidP="002E640C">
      <w:pPr>
        <w:jc w:val="both"/>
        <w:rPr>
          <w:rFonts w:ascii="Ariel" w:hAnsi="Ariel"/>
          <w:sz w:val="22"/>
          <w:szCs w:val="22"/>
        </w:rPr>
      </w:pPr>
    </w:p>
    <w:p w14:paraId="104B513D" w14:textId="1B919C2A" w:rsidR="002E640C" w:rsidRPr="00075531" w:rsidRDefault="002E640C" w:rsidP="002E640C">
      <w:pPr>
        <w:jc w:val="both"/>
        <w:rPr>
          <w:rFonts w:ascii="Ariel" w:hAnsi="Ariel"/>
          <w:sz w:val="22"/>
          <w:szCs w:val="22"/>
        </w:rPr>
      </w:pPr>
      <w:r w:rsidRPr="00075531">
        <w:rPr>
          <w:rFonts w:ascii="Ariel" w:hAnsi="Ariel"/>
          <w:sz w:val="22"/>
          <w:szCs w:val="22"/>
        </w:rPr>
        <w:t>Name of Signatory ................</w:t>
      </w:r>
      <w:r w:rsidRPr="00075531">
        <w:rPr>
          <w:rFonts w:ascii="Ariel" w:hAnsi="Ariel"/>
          <w:b/>
          <w:bCs/>
          <w:sz w:val="22"/>
          <w:szCs w:val="22"/>
        </w:rPr>
        <w:t>Mrs Gillian Bowyer</w:t>
      </w:r>
      <w:r w:rsidRPr="00075531">
        <w:rPr>
          <w:rFonts w:ascii="Ariel" w:hAnsi="Ariel"/>
          <w:sz w:val="22"/>
          <w:szCs w:val="22"/>
        </w:rPr>
        <w:t>..............................................</w:t>
      </w:r>
      <w:r w:rsidR="00075531">
        <w:rPr>
          <w:rFonts w:ascii="Ariel" w:hAnsi="Ariel"/>
          <w:sz w:val="22"/>
          <w:szCs w:val="22"/>
        </w:rPr>
        <w:t>...</w:t>
      </w:r>
      <w:r w:rsidRPr="00075531">
        <w:rPr>
          <w:rFonts w:ascii="Ariel" w:hAnsi="Ariel"/>
          <w:sz w:val="22"/>
          <w:szCs w:val="22"/>
        </w:rPr>
        <w:t>........................</w:t>
      </w:r>
    </w:p>
    <w:p w14:paraId="76775664" w14:textId="77777777" w:rsidR="002E640C" w:rsidRPr="00075531" w:rsidRDefault="002E640C" w:rsidP="00706CD4">
      <w:pPr>
        <w:pStyle w:val="Footer"/>
        <w:tabs>
          <w:tab w:val="clear" w:pos="4513"/>
          <w:tab w:val="clear" w:pos="9026"/>
        </w:tabs>
        <w:spacing w:before="120" w:after="120" w:line="360" w:lineRule="auto"/>
        <w:rPr>
          <w:rFonts w:ascii="Arial" w:hAnsi="Arial" w:cs="Arial"/>
          <w:b/>
          <w:bCs/>
          <w:sz w:val="22"/>
          <w:szCs w:val="22"/>
        </w:rPr>
      </w:pPr>
    </w:p>
    <w:sectPr w:rsidR="002E640C" w:rsidRPr="00075531"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3B32" w14:textId="77777777" w:rsidR="00AF3179" w:rsidRDefault="00AF3179" w:rsidP="00E07382">
      <w:r>
        <w:separator/>
      </w:r>
    </w:p>
  </w:endnote>
  <w:endnote w:type="continuationSeparator" w:id="0">
    <w:p w14:paraId="7BE222D9" w14:textId="77777777" w:rsidR="00AF3179" w:rsidRDefault="00AF3179" w:rsidP="00E07382">
      <w:r>
        <w:continuationSeparator/>
      </w:r>
    </w:p>
  </w:endnote>
  <w:endnote w:type="continuationNotice" w:id="1">
    <w:p w14:paraId="4E9DD4D0" w14:textId="77777777" w:rsidR="00AF3179" w:rsidRDefault="00AF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6DCB18" w:rsidR="00125204" w:rsidRPr="00CF3F9A" w:rsidRDefault="00125204">
    <w:pPr>
      <w:pStyle w:val="Footer"/>
      <w:rPr>
        <w:rFonts w:ascii="Arial" w:hAnsi="Arial" w:cs="Arial"/>
        <w:sz w:val="20"/>
        <w:szCs w:val="20"/>
      </w:rPr>
    </w:pPr>
    <w:r w:rsidRPr="00CF3F9A">
      <w:rPr>
        <w:rFonts w:ascii="Arial" w:hAnsi="Arial" w:cs="Arial"/>
        <w:i/>
        <w:iCs/>
        <w:sz w:val="20"/>
        <w:szCs w:val="20"/>
      </w:rPr>
      <w:t>Policies &amp; Procedures for the EYFS 202</w:t>
    </w:r>
    <w:r w:rsidR="008874A9">
      <w:rPr>
        <w:rFonts w:ascii="Arial" w:hAnsi="Arial" w:cs="Arial"/>
        <w:i/>
        <w:iCs/>
        <w:sz w:val="20"/>
        <w:szCs w:val="20"/>
      </w:rPr>
      <w:t>4</w:t>
    </w:r>
    <w:r w:rsidRPr="00CF3F9A">
      <w:rPr>
        <w:rFonts w:ascii="Arial" w:hAnsi="Arial" w:cs="Arial"/>
        <w:sz w:val="20"/>
        <w:szCs w:val="20"/>
      </w:rPr>
      <w:t xml:space="preserve"> (Early Years Alliance 202</w:t>
    </w:r>
    <w:r w:rsidR="008874A9">
      <w:rPr>
        <w:rFonts w:ascii="Arial" w:hAnsi="Arial" w:cs="Arial"/>
        <w:sz w:val="20"/>
        <w:szCs w:val="20"/>
      </w:rPr>
      <w:t>4</w:t>
    </w:r>
    <w:r w:rsidRPr="00CF3F9A">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9E3C" w14:textId="77777777" w:rsidR="00AF3179" w:rsidRDefault="00AF3179" w:rsidP="00E07382">
      <w:r>
        <w:separator/>
      </w:r>
    </w:p>
  </w:footnote>
  <w:footnote w:type="continuationSeparator" w:id="0">
    <w:p w14:paraId="42527336" w14:textId="77777777" w:rsidR="00AF3179" w:rsidRDefault="00AF3179" w:rsidP="00E07382">
      <w:r>
        <w:continuationSeparator/>
      </w:r>
    </w:p>
  </w:footnote>
  <w:footnote w:type="continuationNotice" w:id="1">
    <w:p w14:paraId="4C00B3BA" w14:textId="77777777" w:rsidR="00AF3179" w:rsidRDefault="00AF31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709ACD"/>
    <w:multiLevelType w:val="multilevel"/>
    <w:tmpl w:val="38183B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0"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4"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21093389">
    <w:abstractNumId w:val="85"/>
  </w:num>
  <w:num w:numId="2" w16cid:durableId="2115635123">
    <w:abstractNumId w:val="45"/>
  </w:num>
  <w:num w:numId="3" w16cid:durableId="164709433">
    <w:abstractNumId w:val="76"/>
  </w:num>
  <w:num w:numId="4" w16cid:durableId="880289028">
    <w:abstractNumId w:val="75"/>
  </w:num>
  <w:num w:numId="5" w16cid:durableId="1917587256">
    <w:abstractNumId w:val="65"/>
  </w:num>
  <w:num w:numId="6" w16cid:durableId="63794690">
    <w:abstractNumId w:val="29"/>
  </w:num>
  <w:num w:numId="7" w16cid:durableId="298608470">
    <w:abstractNumId w:val="66"/>
  </w:num>
  <w:num w:numId="8" w16cid:durableId="1668049017">
    <w:abstractNumId w:val="84"/>
  </w:num>
  <w:num w:numId="9" w16cid:durableId="1405034271">
    <w:abstractNumId w:val="37"/>
  </w:num>
  <w:num w:numId="10" w16cid:durableId="1389723208">
    <w:abstractNumId w:val="38"/>
  </w:num>
  <w:num w:numId="11" w16cid:durableId="2026783042">
    <w:abstractNumId w:val="81"/>
  </w:num>
  <w:num w:numId="12" w16cid:durableId="517238097">
    <w:abstractNumId w:val="33"/>
  </w:num>
  <w:num w:numId="13" w16cid:durableId="190657361">
    <w:abstractNumId w:val="18"/>
  </w:num>
  <w:num w:numId="14" w16cid:durableId="771710533">
    <w:abstractNumId w:val="49"/>
  </w:num>
  <w:num w:numId="15" w16cid:durableId="988939190">
    <w:abstractNumId w:val="69"/>
  </w:num>
  <w:num w:numId="16" w16cid:durableId="678504380">
    <w:abstractNumId w:val="68"/>
  </w:num>
  <w:num w:numId="17" w16cid:durableId="1607495623">
    <w:abstractNumId w:val="46"/>
  </w:num>
  <w:num w:numId="18" w16cid:durableId="69278202">
    <w:abstractNumId w:val="41"/>
  </w:num>
  <w:num w:numId="19" w16cid:durableId="583148036">
    <w:abstractNumId w:val="16"/>
  </w:num>
  <w:num w:numId="20" w16cid:durableId="225340058">
    <w:abstractNumId w:val="25"/>
  </w:num>
  <w:num w:numId="21" w16cid:durableId="376470572">
    <w:abstractNumId w:val="47"/>
  </w:num>
  <w:num w:numId="22" w16cid:durableId="979112364">
    <w:abstractNumId w:val="67"/>
  </w:num>
  <w:num w:numId="23" w16cid:durableId="2067952493">
    <w:abstractNumId w:val="26"/>
  </w:num>
  <w:num w:numId="24" w16cid:durableId="1754474137">
    <w:abstractNumId w:val="35"/>
  </w:num>
  <w:num w:numId="25" w16cid:durableId="1558904898">
    <w:abstractNumId w:val="17"/>
  </w:num>
  <w:num w:numId="26" w16cid:durableId="288899653">
    <w:abstractNumId w:val="34"/>
  </w:num>
  <w:num w:numId="27" w16cid:durableId="222330531">
    <w:abstractNumId w:val="1"/>
  </w:num>
  <w:num w:numId="28" w16cid:durableId="76562189">
    <w:abstractNumId w:val="72"/>
  </w:num>
  <w:num w:numId="29" w16cid:durableId="1422793126">
    <w:abstractNumId w:val="54"/>
  </w:num>
  <w:num w:numId="30" w16cid:durableId="1881547544">
    <w:abstractNumId w:val="77"/>
  </w:num>
  <w:num w:numId="31" w16cid:durableId="1793134107">
    <w:abstractNumId w:val="7"/>
  </w:num>
  <w:num w:numId="32" w16cid:durableId="1632248920">
    <w:abstractNumId w:val="4"/>
  </w:num>
  <w:num w:numId="33" w16cid:durableId="1644115518">
    <w:abstractNumId w:val="32"/>
  </w:num>
  <w:num w:numId="34" w16cid:durableId="61370860">
    <w:abstractNumId w:val="14"/>
  </w:num>
  <w:num w:numId="35" w16cid:durableId="1255750618">
    <w:abstractNumId w:val="60"/>
  </w:num>
  <w:num w:numId="36" w16cid:durableId="1370686210">
    <w:abstractNumId w:val="19"/>
  </w:num>
  <w:num w:numId="37" w16cid:durableId="366301365">
    <w:abstractNumId w:val="50"/>
  </w:num>
  <w:num w:numId="38" w16cid:durableId="1755124555">
    <w:abstractNumId w:val="73"/>
  </w:num>
  <w:num w:numId="39" w16cid:durableId="984895017">
    <w:abstractNumId w:val="10"/>
  </w:num>
  <w:num w:numId="40" w16cid:durableId="1798261324">
    <w:abstractNumId w:val="2"/>
  </w:num>
  <w:num w:numId="41" w16cid:durableId="1313632116">
    <w:abstractNumId w:val="15"/>
  </w:num>
  <w:num w:numId="42" w16cid:durableId="497304952">
    <w:abstractNumId w:val="42"/>
  </w:num>
  <w:num w:numId="43" w16cid:durableId="423692540">
    <w:abstractNumId w:val="79"/>
  </w:num>
  <w:num w:numId="44" w16cid:durableId="873275546">
    <w:abstractNumId w:val="57"/>
  </w:num>
  <w:num w:numId="45" w16cid:durableId="1485656373">
    <w:abstractNumId w:val="20"/>
  </w:num>
  <w:num w:numId="46" w16cid:durableId="437143051">
    <w:abstractNumId w:val="51"/>
  </w:num>
  <w:num w:numId="47" w16cid:durableId="106701075">
    <w:abstractNumId w:val="27"/>
  </w:num>
  <w:num w:numId="48" w16cid:durableId="485098246">
    <w:abstractNumId w:val="40"/>
  </w:num>
  <w:num w:numId="49" w16cid:durableId="492065743">
    <w:abstractNumId w:val="87"/>
  </w:num>
  <w:num w:numId="50" w16cid:durableId="1249074502">
    <w:abstractNumId w:val="22"/>
  </w:num>
  <w:num w:numId="51" w16cid:durableId="980304474">
    <w:abstractNumId w:val="52"/>
  </w:num>
  <w:num w:numId="52" w16cid:durableId="1897232395">
    <w:abstractNumId w:val="64"/>
  </w:num>
  <w:num w:numId="53" w16cid:durableId="2056270028">
    <w:abstractNumId w:val="24"/>
  </w:num>
  <w:num w:numId="54" w16cid:durableId="299112550">
    <w:abstractNumId w:val="0"/>
  </w:num>
  <w:num w:numId="55" w16cid:durableId="1068722196">
    <w:abstractNumId w:val="71"/>
  </w:num>
  <w:num w:numId="56" w16cid:durableId="23791638">
    <w:abstractNumId w:val="6"/>
  </w:num>
  <w:num w:numId="57" w16cid:durableId="1936206877">
    <w:abstractNumId w:val="43"/>
  </w:num>
  <w:num w:numId="58" w16cid:durableId="1176309048">
    <w:abstractNumId w:val="28"/>
  </w:num>
  <w:num w:numId="59" w16cid:durableId="540826571">
    <w:abstractNumId w:val="3"/>
  </w:num>
  <w:num w:numId="60" w16cid:durableId="1883906003">
    <w:abstractNumId w:val="23"/>
  </w:num>
  <w:num w:numId="61" w16cid:durableId="1601719555">
    <w:abstractNumId w:val="78"/>
  </w:num>
  <w:num w:numId="62" w16cid:durableId="339233580">
    <w:abstractNumId w:val="36"/>
  </w:num>
  <w:num w:numId="63" w16cid:durableId="599870637">
    <w:abstractNumId w:val="9"/>
  </w:num>
  <w:num w:numId="64" w16cid:durableId="518465803">
    <w:abstractNumId w:val="48"/>
  </w:num>
  <w:num w:numId="65" w16cid:durableId="1541088502">
    <w:abstractNumId w:val="55"/>
  </w:num>
  <w:num w:numId="66" w16cid:durableId="778060567">
    <w:abstractNumId w:val="8"/>
  </w:num>
  <w:num w:numId="67" w16cid:durableId="698703928">
    <w:abstractNumId w:val="82"/>
  </w:num>
  <w:num w:numId="68" w16cid:durableId="1175878022">
    <w:abstractNumId w:val="63"/>
  </w:num>
  <w:num w:numId="69" w16cid:durableId="1386442155">
    <w:abstractNumId w:val="30"/>
  </w:num>
  <w:num w:numId="70" w16cid:durableId="275984420">
    <w:abstractNumId w:val="5"/>
  </w:num>
  <w:num w:numId="71" w16cid:durableId="704790615">
    <w:abstractNumId w:val="88"/>
  </w:num>
  <w:num w:numId="72" w16cid:durableId="1720007884">
    <w:abstractNumId w:val="31"/>
  </w:num>
  <w:num w:numId="73" w16cid:durableId="1122072355">
    <w:abstractNumId w:val="86"/>
  </w:num>
  <w:num w:numId="74" w16cid:durableId="755252146">
    <w:abstractNumId w:val="39"/>
  </w:num>
  <w:num w:numId="75" w16cid:durableId="1365327704">
    <w:abstractNumId w:val="83"/>
  </w:num>
  <w:num w:numId="76" w16cid:durableId="1274284575">
    <w:abstractNumId w:val="80"/>
  </w:num>
  <w:num w:numId="77" w16cid:durableId="1192449707">
    <w:abstractNumId w:val="53"/>
  </w:num>
  <w:num w:numId="78" w16cid:durableId="1922057584">
    <w:abstractNumId w:val="74"/>
  </w:num>
  <w:num w:numId="79" w16cid:durableId="1878857752">
    <w:abstractNumId w:val="44"/>
  </w:num>
  <w:num w:numId="80" w16cid:durableId="1877887429">
    <w:abstractNumId w:val="21"/>
  </w:num>
  <w:num w:numId="81" w16cid:durableId="236130786">
    <w:abstractNumId w:val="59"/>
  </w:num>
  <w:num w:numId="82" w16cid:durableId="5644177">
    <w:abstractNumId w:val="70"/>
  </w:num>
  <w:num w:numId="83" w16cid:durableId="2140806430">
    <w:abstractNumId w:val="13"/>
  </w:num>
  <w:num w:numId="84" w16cid:durableId="704524795">
    <w:abstractNumId w:val="11"/>
  </w:num>
  <w:num w:numId="85" w16cid:durableId="1928030219">
    <w:abstractNumId w:val="61"/>
  </w:num>
  <w:num w:numId="86" w16cid:durableId="1446189673">
    <w:abstractNumId w:val="12"/>
  </w:num>
  <w:num w:numId="87" w16cid:durableId="1247492094">
    <w:abstractNumId w:val="56"/>
  </w:num>
  <w:num w:numId="88" w16cid:durableId="604728665">
    <w:abstractNumId w:val="58"/>
  </w:num>
  <w:num w:numId="89" w16cid:durableId="768114178">
    <w:abstractNumId w:val="81"/>
  </w:num>
  <w:num w:numId="90" w16cid:durableId="36323940">
    <w:abstractNumId w:val="34"/>
  </w:num>
  <w:num w:numId="91" w16cid:durableId="2089181712">
    <w:abstractNumId w:val="6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43492"/>
    <w:rsid w:val="000515EE"/>
    <w:rsid w:val="00053370"/>
    <w:rsid w:val="000573F2"/>
    <w:rsid w:val="000671E6"/>
    <w:rsid w:val="00075531"/>
    <w:rsid w:val="000775FE"/>
    <w:rsid w:val="000776CC"/>
    <w:rsid w:val="000814E2"/>
    <w:rsid w:val="0008611F"/>
    <w:rsid w:val="000968FA"/>
    <w:rsid w:val="000976E8"/>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B7C8D"/>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166D"/>
    <w:rsid w:val="00263473"/>
    <w:rsid w:val="0026631A"/>
    <w:rsid w:val="00287D95"/>
    <w:rsid w:val="00292128"/>
    <w:rsid w:val="002967E4"/>
    <w:rsid w:val="00296B7A"/>
    <w:rsid w:val="002A3FAA"/>
    <w:rsid w:val="002B1EA7"/>
    <w:rsid w:val="002C0E57"/>
    <w:rsid w:val="002C3D33"/>
    <w:rsid w:val="002C649C"/>
    <w:rsid w:val="002E2952"/>
    <w:rsid w:val="002E3D58"/>
    <w:rsid w:val="002E640C"/>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261"/>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A48BF"/>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5E5"/>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E6258"/>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77AF"/>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74A9"/>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56389"/>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E628A"/>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3179"/>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E5F"/>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F9A"/>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56D2"/>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C7C8A"/>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disqualification-under-the-childcare-act-20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9b8c87-cf02-4c7d-b275-0897f1eb14a6">
      <Terms xmlns="http://schemas.microsoft.com/office/infopath/2007/PartnerControls"/>
    </lcf76f155ced4ddcb4097134ff3c332f>
    <TaxCatchAll xmlns="ca9ce3e4-b534-4c1e-bcd9-2e7bdda07c00" xsi:nil="true"/>
    <NOTES xmlns="a69b8c87-cf02-4c7d-b275-0897f1eb14a6" xsi:nil="true"/>
    <SharedWithUsers xmlns="ca9ce3e4-b534-4c1e-bcd9-2e7bdda07c00">
      <UserInfo>
        <DisplayName/>
        <AccountId xsi:nil="true"/>
        <AccountType/>
      </UserInfo>
    </SharedWithUsers>
    <MediaLengthInSeconds xmlns="a69b8c87-cf02-4c7d-b275-0897f1eb14a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6154AB0DCA62F4EB9055124D36FD99F" ma:contentTypeVersion="19" ma:contentTypeDescription="Create a new document." ma:contentTypeScope="" ma:versionID="48cf26bc62df3ff3359993836dc0a322">
  <xsd:schema xmlns:xsd="http://www.w3.org/2001/XMLSchema" xmlns:xs="http://www.w3.org/2001/XMLSchema" xmlns:p="http://schemas.microsoft.com/office/2006/metadata/properties" xmlns:ns2="a69b8c87-cf02-4c7d-b275-0897f1eb14a6" xmlns:ns3="ca9ce3e4-b534-4c1e-bcd9-2e7bdda07c00" targetNamespace="http://schemas.microsoft.com/office/2006/metadata/properties" ma:root="true" ma:fieldsID="e8be052aaf0998d063c1347a904ba490" ns2:_="" ns3:_="">
    <xsd:import namespace="a69b8c87-cf02-4c7d-b275-0897f1eb14a6"/>
    <xsd:import namespace="ca9ce3e4-b534-4c1e-bcd9-2e7bdda07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8c87-cf02-4c7d-b275-0897f1eb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ce3e4-b534-4c1e-bcd9-2e7bdda07c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679c98-941a-41b8-81b1-07824ac4d45a}" ma:internalName="TaxCatchAll" ma:showField="CatchAllData" ma:web="ca9ce3e4-b534-4c1e-bcd9-2e7bdda07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a69b8c87-cf02-4c7d-b275-0897f1eb14a6"/>
    <ds:schemaRef ds:uri="ca9ce3e4-b534-4c1e-bcd9-2e7bdda07c00"/>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2F93E6DA-71A8-411E-BBCD-E456A9EA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8c87-cf02-4c7d-b275-0897f1eb14a6"/>
    <ds:schemaRef ds:uri="ca9ce3e4-b534-4c1e-bcd9-2e7bdda07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Nicky Finch</cp:lastModifiedBy>
  <cp:revision>2</cp:revision>
  <cp:lastPrinted>2011-11-21T12:20:00Z</cp:lastPrinted>
  <dcterms:created xsi:type="dcterms:W3CDTF">2026-05-12T12:54:00Z</dcterms:created>
  <dcterms:modified xsi:type="dcterms:W3CDTF">2026-05-12T12:54:00Z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0x01010026154AB0DCA62F4EB9055124D36FD99F</vt:lpwstr>
  </property>
  <property fmtid="{D5CDD505-2E9C-101B-9397-08002B2CF9AE}" pid="3" name="MediaServiceImageTags">
    <vt:lpwstr/>
  </property>
  <property fmtid="{D5CDD505-2E9C-101B-9397-08002B2CF9AE}" pid="4" name="Order">
    <vt:r8>107695600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