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F23F" w14:textId="0CB39863" w:rsidR="004673C3" w:rsidRPr="00085A01" w:rsidRDefault="00673BC6" w:rsidP="00085A01">
      <w:pPr>
        <w:spacing w:before="120" w:after="120" w:line="360" w:lineRule="auto"/>
        <w:rPr>
          <w:rFonts w:ascii="Arial" w:hAnsi="Arial" w:cs="Arial"/>
          <w:sz w:val="22"/>
          <w:szCs w:val="22"/>
        </w:rPr>
      </w:pPr>
      <w:proofErr w:type="spellStart"/>
      <w:r>
        <w:rPr>
          <w:rFonts w:ascii="Arial" w:hAnsi="Arial" w:cs="Arial"/>
          <w:sz w:val="22"/>
          <w:szCs w:val="22"/>
        </w:rPr>
        <w:t>h</w:t>
      </w:r>
      <w:r w:rsidR="00A6354D" w:rsidRPr="639088FF">
        <w:rPr>
          <w:rFonts w:ascii="Arial" w:hAnsi="Arial" w:cs="Arial"/>
          <w:sz w:val="22"/>
          <w:szCs w:val="22"/>
        </w:rPr>
        <w:t>We</w:t>
      </w:r>
      <w:proofErr w:type="spellEnd"/>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00A6354D"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00A6354D"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42B6323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CC51AF">
        <w:rPr>
          <w:rFonts w:ascii="Arial" w:hAnsi="Arial" w:cs="Arial"/>
          <w:color w:val="000000" w:themeColor="text1"/>
          <w:sz w:val="22"/>
          <w:szCs w:val="22"/>
        </w:rPr>
        <w:t>The attendance</w:t>
      </w:r>
      <w:r w:rsidR="50958F7F" w:rsidRPr="00CC51AF">
        <w:rPr>
          <w:rFonts w:ascii="Arial" w:hAnsi="Arial" w:cs="Arial"/>
          <w:color w:val="000000" w:themeColor="text1"/>
          <w:sz w:val="22"/>
          <w:szCs w:val="22"/>
        </w:rPr>
        <w:t xml:space="preserve"> and absence policy </w:t>
      </w:r>
      <w:r w:rsidR="00463E2E" w:rsidRPr="00CC51AF">
        <w:rPr>
          <w:rFonts w:ascii="Arial" w:hAnsi="Arial" w:cs="Arial"/>
          <w:color w:val="000000" w:themeColor="text1"/>
          <w:sz w:val="22"/>
          <w:szCs w:val="22"/>
        </w:rPr>
        <w:t>are</w:t>
      </w:r>
      <w:r w:rsidR="444F4A71" w:rsidRPr="00CC51AF">
        <w:rPr>
          <w:rFonts w:ascii="Arial" w:hAnsi="Arial" w:cs="Arial"/>
          <w:color w:val="000000" w:themeColor="text1"/>
          <w:sz w:val="22"/>
          <w:szCs w:val="22"/>
        </w:rPr>
        <w:t xml:space="preserve"> </w:t>
      </w:r>
      <w:r w:rsidR="50958F7F" w:rsidRPr="00CC51AF">
        <w:rPr>
          <w:rFonts w:ascii="Arial" w:hAnsi="Arial" w:cs="Arial"/>
          <w:color w:val="000000" w:themeColor="text1"/>
          <w:sz w:val="22"/>
          <w:szCs w:val="22"/>
        </w:rPr>
        <w:t>share</w:t>
      </w:r>
      <w:r w:rsidR="6211EF05" w:rsidRPr="00CC51AF">
        <w:rPr>
          <w:rFonts w:ascii="Arial" w:hAnsi="Arial" w:cs="Arial"/>
          <w:color w:val="000000" w:themeColor="text1"/>
          <w:sz w:val="22"/>
          <w:szCs w:val="22"/>
        </w:rPr>
        <w:t>d</w:t>
      </w:r>
      <w:r w:rsidR="50958F7F" w:rsidRPr="00CC51AF">
        <w:rPr>
          <w:rFonts w:ascii="Arial" w:hAnsi="Arial" w:cs="Arial"/>
          <w:color w:val="000000" w:themeColor="text1"/>
          <w:sz w:val="22"/>
          <w:szCs w:val="22"/>
        </w:rPr>
        <w:t xml:space="preserve"> with parents and </w:t>
      </w:r>
      <w:r w:rsidR="421D2DDA" w:rsidRPr="00CC51AF">
        <w:rPr>
          <w:rFonts w:ascii="Arial" w:hAnsi="Arial" w:cs="Arial"/>
          <w:color w:val="000000" w:themeColor="text1"/>
          <w:sz w:val="22"/>
          <w:szCs w:val="22"/>
        </w:rPr>
        <w:t>carers, and they are</w:t>
      </w:r>
      <w:r w:rsidR="421D2DDA" w:rsidRPr="0E352B54">
        <w:rPr>
          <w:rFonts w:ascii="Arial" w:hAnsi="Arial" w:cs="Arial"/>
          <w:color w:val="FF0000"/>
          <w:sz w:val="22"/>
          <w:szCs w:val="22"/>
        </w:rPr>
        <w:t xml:space="preserve"> </w:t>
      </w:r>
      <w:r w:rsidR="00480C92" w:rsidRPr="0E352B54">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r w:rsidR="00CC51AF" w:rsidRPr="00CC51AF">
        <w:rPr>
          <w:rFonts w:cs="Arial"/>
          <w:color w:val="000000" w:themeColor="text1"/>
        </w:rPr>
        <w:t xml:space="preserve"> or if the child is absent for a prolonged </w:t>
      </w:r>
      <w:proofErr w:type="gramStart"/>
      <w:r w:rsidR="00CC51AF" w:rsidRPr="00CC51AF">
        <w:rPr>
          <w:rFonts w:cs="Arial"/>
          <w:color w:val="000000" w:themeColor="text1"/>
        </w:rPr>
        <w:t>period of time</w:t>
      </w:r>
      <w:proofErr w:type="gramEnd"/>
    </w:p>
    <w:p w14:paraId="11B88668" w14:textId="066B3FF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62B10653"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this is recorded as an unexplained absence 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00CC51AF">
        <w:rPr>
          <w:rFonts w:ascii="Arial" w:hAnsi="Arial" w:cs="Arial"/>
          <w:color w:val="000000" w:themeColor="text1"/>
          <w:sz w:val="22"/>
          <w:szCs w:val="22"/>
        </w:rPr>
        <w:t>made, and</w:t>
      </w:r>
      <w:r w:rsidR="5FE68B48" w:rsidRPr="00CC51AF">
        <w:rPr>
          <w:rFonts w:ascii="Arial" w:hAnsi="Arial" w:cs="Arial"/>
          <w:color w:val="000000" w:themeColor="text1"/>
          <w:sz w:val="22"/>
          <w:szCs w:val="22"/>
        </w:rPr>
        <w:t xml:space="preserve"> we have any reason for concern about a child’s wellbeing and welfare,</w:t>
      </w:r>
      <w:r w:rsidR="5FE68B48" w:rsidRPr="1F99BBD0">
        <w:rPr>
          <w:rFonts w:ascii="Arial" w:hAnsi="Arial" w:cs="Arial"/>
          <w:color w:val="FF0000"/>
          <w:sz w:val="22"/>
          <w:szCs w:val="22"/>
        </w:rPr>
        <w:t xml:space="preserv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2AD8AB8E" w:rsidR="004673C3" w:rsidRPr="00CC51AF" w:rsidRDefault="004673C3" w:rsidP="00CC51AF">
      <w:pPr>
        <w:pStyle w:val="ListParagraph"/>
        <w:numPr>
          <w:ilvl w:val="0"/>
          <w:numId w:val="30"/>
        </w:numPr>
        <w:spacing w:before="120" w:after="120" w:line="360" w:lineRule="auto"/>
        <w:ind w:left="360"/>
        <w:rPr>
          <w:rFonts w:cs="Arial"/>
        </w:rPr>
      </w:pPr>
      <w:r w:rsidRPr="18A77808">
        <w:rPr>
          <w:rFonts w:cs="Arial"/>
        </w:rPr>
        <w:t xml:space="preserve">All absences are recorded </w:t>
      </w:r>
      <w:r w:rsidR="00CC51AF">
        <w:rPr>
          <w:rFonts w:cs="Arial"/>
        </w:rPr>
        <w:t>in our Safeguarding folder</w:t>
      </w:r>
      <w:r w:rsidRPr="00CC51AF">
        <w:rPr>
          <w:rFonts w:cs="Arial"/>
        </w:rPr>
        <w:t xml:space="preserve"> with the reason given for the absence, the expected duration and any follow up action taken or required with timescales.</w:t>
      </w:r>
    </w:p>
    <w:p w14:paraId="1AE5216D" w14:textId="4A66A7A7" w:rsidR="00B982B2" w:rsidRPr="00CC51AF"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CC51AF">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0" w:name="_Hlk77146521"/>
      <w:r w:rsidR="00892A89" w:rsidRPr="639088FF">
        <w:rPr>
          <w:rFonts w:ascii="Arial" w:hAnsi="Arial" w:cs="Arial"/>
          <w:sz w:val="22"/>
          <w:szCs w:val="22"/>
        </w:rPr>
        <w:t xml:space="preserve"> 06.1 Responding to safeguarding or child protection concerns</w:t>
      </w:r>
      <w:bookmarkEnd w:id="0"/>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2FE67C6" w14:textId="77777777" w:rsidR="00CC51AF" w:rsidRDefault="00CC51AF">
      <w:pPr>
        <w:rPr>
          <w:rFonts w:ascii="Arial" w:hAnsi="Arial" w:cs="Arial"/>
          <w:b/>
          <w:bCs/>
          <w:sz w:val="22"/>
          <w:szCs w:val="22"/>
        </w:rPr>
      </w:pPr>
      <w:r>
        <w:rPr>
          <w:rFonts w:ascii="Arial" w:hAnsi="Arial" w:cs="Arial"/>
          <w:b/>
          <w:bCs/>
          <w:sz w:val="22"/>
          <w:szCs w:val="22"/>
        </w:rPr>
        <w:br w:type="page"/>
      </w:r>
    </w:p>
    <w:p w14:paraId="048E17A6" w14:textId="77777777" w:rsidR="00CC51AF" w:rsidRDefault="00CC51AF" w:rsidP="00085A01">
      <w:pPr>
        <w:spacing w:before="120" w:after="120" w:line="360" w:lineRule="auto"/>
        <w:rPr>
          <w:rFonts w:ascii="Arial" w:hAnsi="Arial" w:cs="Arial"/>
          <w:b/>
          <w:bCs/>
          <w:sz w:val="22"/>
          <w:szCs w:val="22"/>
        </w:rPr>
      </w:pPr>
    </w:p>
    <w:p w14:paraId="7F0A325D" w14:textId="72D8DC73"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w:t>
      </w:r>
      <w:proofErr w:type="gramStart"/>
      <w:r w:rsidR="005F136D" w:rsidRPr="639088FF">
        <w:rPr>
          <w:rFonts w:cs="Arial"/>
        </w:rPr>
        <w:t>adults</w:t>
      </w:r>
      <w:proofErr w:type="gramEnd"/>
      <w:r w:rsidR="005F136D" w:rsidRPr="639088FF">
        <w:rPr>
          <w:rFonts w:cs="Arial"/>
        </w:rPr>
        <w:t xml:space="preserve"> procedures </w:t>
      </w:r>
      <w:r w:rsidRPr="639088FF">
        <w:rPr>
          <w:rFonts w:cs="Arial"/>
        </w:rPr>
        <w:t>are followed immediately.</w:t>
      </w:r>
    </w:p>
    <w:p w14:paraId="3047F3A8" w14:textId="77777777" w:rsidR="00CC51AF" w:rsidRDefault="00CC51AF" w:rsidP="00085A01">
      <w:pPr>
        <w:spacing w:before="120" w:after="120" w:line="360" w:lineRule="auto"/>
        <w:rPr>
          <w:rFonts w:ascii="Arial" w:hAnsi="Arial" w:cs="Arial"/>
          <w:b/>
          <w:sz w:val="22"/>
          <w:szCs w:val="22"/>
        </w:rPr>
      </w:pPr>
    </w:p>
    <w:p w14:paraId="021EB3DA" w14:textId="5A2DF61F"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66F23E8D" w:rsidR="004673C3" w:rsidRPr="00CC51AF" w:rsidRDefault="004673C3" w:rsidP="1F99BBD0">
      <w:pPr>
        <w:numPr>
          <w:ilvl w:val="0"/>
          <w:numId w:val="30"/>
        </w:numPr>
        <w:spacing w:before="120" w:after="120" w:line="360" w:lineRule="auto"/>
        <w:ind w:left="360"/>
        <w:rPr>
          <w:rFonts w:ascii="Arial" w:hAnsi="Arial" w:cs="Arial"/>
          <w:color w:val="000000" w:themeColor="text1"/>
          <w:sz w:val="22"/>
          <w:szCs w:val="22"/>
        </w:rPr>
      </w:pPr>
      <w:r w:rsidRPr="00CC51AF">
        <w:rPr>
          <w:rFonts w:ascii="Arial" w:hAnsi="Arial" w:cs="Arial"/>
          <w:color w:val="000000" w:themeColor="text1"/>
          <w:sz w:val="22"/>
          <w:szCs w:val="22"/>
        </w:rPr>
        <w:t>If a child misses three consecutive sessions and it has not been possible to make contact, the designated person calls Social Care and makes a referral if advised.</w:t>
      </w:r>
      <w:r w:rsidR="7EDF40AD" w:rsidRPr="00CC51AF">
        <w:rPr>
          <w:rFonts w:ascii="Arial" w:hAnsi="Arial" w:cs="Arial"/>
          <w:color w:val="000000" w:themeColor="text1"/>
          <w:sz w:val="22"/>
          <w:szCs w:val="22"/>
        </w:rPr>
        <w:t xml:space="preserve"> Contact with Social Care may be made sooner if there are concerns for a child’s wellbeing or welfare</w:t>
      </w:r>
      <w:r w:rsidR="00CC51AF">
        <w:rPr>
          <w:rFonts w:ascii="Arial" w:hAnsi="Arial" w:cs="Arial"/>
          <w:color w:val="000000" w:themeColor="text1"/>
          <w:sz w:val="22"/>
          <w:szCs w:val="22"/>
        </w:rPr>
        <w:t>.</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6DADD960" w14:textId="77777777" w:rsidR="00CC51AF" w:rsidRDefault="00CC51AF">
      <w:pPr>
        <w:rPr>
          <w:rFonts w:ascii="Arial" w:hAnsi="Arial" w:cs="Arial"/>
          <w:b/>
          <w:sz w:val="22"/>
          <w:szCs w:val="22"/>
        </w:rPr>
      </w:pPr>
      <w:r>
        <w:rPr>
          <w:rFonts w:ascii="Arial" w:hAnsi="Arial" w:cs="Arial"/>
          <w:b/>
          <w:sz w:val="22"/>
          <w:szCs w:val="22"/>
        </w:rPr>
        <w:br w:type="page"/>
      </w:r>
    </w:p>
    <w:p w14:paraId="60528111" w14:textId="77777777" w:rsidR="00CC51AF" w:rsidRDefault="00CC51AF" w:rsidP="00085A01">
      <w:pPr>
        <w:tabs>
          <w:tab w:val="left" w:pos="2100"/>
        </w:tabs>
        <w:spacing w:before="120" w:after="120" w:line="360" w:lineRule="auto"/>
        <w:rPr>
          <w:rFonts w:ascii="Arial" w:hAnsi="Arial" w:cs="Arial"/>
          <w:b/>
          <w:sz w:val="22"/>
          <w:szCs w:val="22"/>
        </w:rPr>
      </w:pPr>
    </w:p>
    <w:p w14:paraId="74556BCC" w14:textId="41792A24"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1" w:name="_Int_LFSE9S32"/>
      <w:proofErr w:type="gramStart"/>
      <w:r w:rsidRPr="639088FF">
        <w:rPr>
          <w:rFonts w:ascii="Arial" w:hAnsi="Arial" w:cs="Arial"/>
          <w:sz w:val="22"/>
          <w:szCs w:val="22"/>
        </w:rPr>
        <w:t>years</w:t>
      </w:r>
      <w:bookmarkEnd w:id="1"/>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p w14:paraId="707F6A86" w14:textId="77777777" w:rsidR="00CC51AF" w:rsidRDefault="00CC51AF" w:rsidP="00FD3FBB">
      <w:pPr>
        <w:tabs>
          <w:tab w:val="left" w:pos="3844"/>
        </w:tabs>
        <w:rPr>
          <w:rFonts w:ascii="Arial" w:hAnsi="Arial" w:cs="Arial"/>
          <w:sz w:val="22"/>
          <w:szCs w:val="22"/>
        </w:rPr>
      </w:pPr>
    </w:p>
    <w:tbl>
      <w:tblPr>
        <w:tblW w:w="5000" w:type="pct"/>
        <w:tblLook w:val="01E0" w:firstRow="1" w:lastRow="1" w:firstColumn="1" w:lastColumn="1" w:noHBand="0" w:noVBand="0"/>
      </w:tblPr>
      <w:tblGrid>
        <w:gridCol w:w="5125"/>
        <w:gridCol w:w="3164"/>
        <w:gridCol w:w="2177"/>
      </w:tblGrid>
      <w:tr w:rsidR="00CC51AF" w:rsidRPr="00452363" w14:paraId="178B2000" w14:textId="77777777" w:rsidTr="0011214D">
        <w:tc>
          <w:tcPr>
            <w:tcW w:w="5352" w:type="dxa"/>
          </w:tcPr>
          <w:p w14:paraId="77DBA771" w14:textId="77777777" w:rsidR="00CC51AF" w:rsidRDefault="00CC51AF" w:rsidP="0011214D">
            <w:pPr>
              <w:spacing w:line="360" w:lineRule="auto"/>
              <w:rPr>
                <w:rFonts w:ascii="Arial" w:hAnsi="Arial" w:cs="Arial"/>
              </w:rPr>
            </w:pPr>
            <w:bookmarkStart w:id="2" w:name="_Hlk208307630"/>
          </w:p>
          <w:p w14:paraId="418B4B77" w14:textId="77777777" w:rsidR="00CC51AF" w:rsidRDefault="00CC51AF" w:rsidP="0011214D">
            <w:pPr>
              <w:spacing w:line="360" w:lineRule="auto"/>
              <w:rPr>
                <w:rFonts w:ascii="Arial" w:hAnsi="Arial" w:cs="Arial"/>
              </w:rPr>
            </w:pPr>
          </w:p>
          <w:p w14:paraId="467008C0" w14:textId="77777777" w:rsidR="00CC51AF" w:rsidRDefault="00CC51AF" w:rsidP="0011214D">
            <w:pPr>
              <w:spacing w:line="360" w:lineRule="auto"/>
              <w:rPr>
                <w:rFonts w:ascii="Arial" w:hAnsi="Arial" w:cs="Arial"/>
              </w:rPr>
            </w:pPr>
          </w:p>
          <w:p w14:paraId="0A596BFF" w14:textId="17DAF830" w:rsidR="00CC51AF" w:rsidRPr="007603F5" w:rsidRDefault="00CC51AF" w:rsidP="0011214D">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3334" w:type="dxa"/>
            <w:tcBorders>
              <w:bottom w:val="single" w:sz="4" w:space="0" w:color="7030A0"/>
            </w:tcBorders>
          </w:tcPr>
          <w:p w14:paraId="2390C0A6" w14:textId="77777777" w:rsidR="00CC51AF" w:rsidRPr="007603F5" w:rsidRDefault="00CC51AF" w:rsidP="0011214D">
            <w:pPr>
              <w:spacing w:line="360" w:lineRule="auto"/>
              <w:rPr>
                <w:rFonts w:ascii="Arial" w:hAnsi="Arial" w:cs="Arial"/>
              </w:rPr>
            </w:pPr>
          </w:p>
        </w:tc>
        <w:tc>
          <w:tcPr>
            <w:tcW w:w="2235" w:type="dxa"/>
          </w:tcPr>
          <w:p w14:paraId="25863D54" w14:textId="77777777" w:rsidR="00CC51AF" w:rsidRDefault="00CC51AF" w:rsidP="0011214D">
            <w:pPr>
              <w:spacing w:line="360" w:lineRule="auto"/>
              <w:rPr>
                <w:rFonts w:ascii="Arial" w:hAnsi="Arial" w:cs="Arial"/>
                <w:i/>
              </w:rPr>
            </w:pPr>
          </w:p>
          <w:p w14:paraId="4A08DC0A" w14:textId="77777777" w:rsidR="00CC51AF" w:rsidRDefault="00CC51AF" w:rsidP="0011214D">
            <w:pPr>
              <w:spacing w:line="360" w:lineRule="auto"/>
              <w:rPr>
                <w:rFonts w:ascii="Arial" w:hAnsi="Arial" w:cs="Arial"/>
                <w:i/>
              </w:rPr>
            </w:pPr>
          </w:p>
          <w:p w14:paraId="5EA17380" w14:textId="77777777" w:rsidR="00CC51AF" w:rsidRDefault="00CC51AF" w:rsidP="0011214D">
            <w:pPr>
              <w:spacing w:line="360" w:lineRule="auto"/>
              <w:rPr>
                <w:rFonts w:ascii="Arial" w:hAnsi="Arial" w:cs="Arial"/>
                <w:i/>
              </w:rPr>
            </w:pPr>
          </w:p>
          <w:p w14:paraId="033B5DD3" w14:textId="50EE3CDB" w:rsidR="00CC51AF" w:rsidRPr="005F45AA" w:rsidRDefault="00CC51AF" w:rsidP="0011214D">
            <w:pPr>
              <w:spacing w:line="360" w:lineRule="auto"/>
              <w:rPr>
                <w:rFonts w:ascii="Arial" w:hAnsi="Arial" w:cs="Arial"/>
                <w:i/>
              </w:rPr>
            </w:pPr>
            <w:r w:rsidRPr="005F45AA">
              <w:rPr>
                <w:rFonts w:ascii="Arial" w:hAnsi="Arial" w:cs="Arial"/>
                <w:i/>
              </w:rPr>
              <w:t>(name of provider)</w:t>
            </w:r>
          </w:p>
        </w:tc>
      </w:tr>
      <w:tr w:rsidR="00CC51AF" w:rsidRPr="00452363" w14:paraId="4AB7670F" w14:textId="77777777" w:rsidTr="0011214D">
        <w:tc>
          <w:tcPr>
            <w:tcW w:w="5352" w:type="dxa"/>
          </w:tcPr>
          <w:p w14:paraId="4F576A41" w14:textId="77777777" w:rsidR="00CC51AF" w:rsidRPr="007603F5" w:rsidRDefault="00CC51AF" w:rsidP="0011214D">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tcPr>
          <w:p w14:paraId="679430AE" w14:textId="77777777" w:rsidR="00CC51AF" w:rsidRPr="007603F5" w:rsidRDefault="00CC51AF" w:rsidP="0011214D">
            <w:pPr>
              <w:spacing w:line="360" w:lineRule="auto"/>
              <w:rPr>
                <w:rFonts w:ascii="Arial" w:hAnsi="Arial" w:cs="Arial"/>
              </w:rPr>
            </w:pPr>
          </w:p>
        </w:tc>
        <w:tc>
          <w:tcPr>
            <w:tcW w:w="2235" w:type="dxa"/>
          </w:tcPr>
          <w:p w14:paraId="3B1C60B9" w14:textId="77777777" w:rsidR="00CC51AF" w:rsidRPr="005F45AA" w:rsidRDefault="00CC51AF" w:rsidP="0011214D">
            <w:pPr>
              <w:spacing w:line="360" w:lineRule="auto"/>
              <w:rPr>
                <w:rFonts w:ascii="Arial" w:hAnsi="Arial" w:cs="Arial"/>
                <w:i/>
              </w:rPr>
            </w:pPr>
            <w:r w:rsidRPr="005F45AA">
              <w:rPr>
                <w:rFonts w:ascii="Arial" w:hAnsi="Arial" w:cs="Arial"/>
                <w:i/>
              </w:rPr>
              <w:t>(date)</w:t>
            </w:r>
          </w:p>
        </w:tc>
      </w:tr>
      <w:tr w:rsidR="00CC51AF" w:rsidRPr="00452363" w14:paraId="525F5453" w14:textId="77777777" w:rsidTr="0011214D">
        <w:tc>
          <w:tcPr>
            <w:tcW w:w="5352" w:type="dxa"/>
          </w:tcPr>
          <w:p w14:paraId="78F979B8" w14:textId="77777777" w:rsidR="00CC51AF" w:rsidRPr="007603F5" w:rsidRDefault="00CC51AF" w:rsidP="0011214D">
            <w:pPr>
              <w:spacing w:line="360" w:lineRule="auto"/>
              <w:rPr>
                <w:rFonts w:ascii="Arial" w:hAnsi="Arial" w:cs="Arial"/>
              </w:rPr>
            </w:pPr>
            <w:r w:rsidRPr="007603F5">
              <w:rPr>
                <w:rFonts w:ascii="Arial" w:hAnsi="Arial" w:cs="Arial"/>
              </w:rPr>
              <w:t>Date to be reviewed</w:t>
            </w:r>
          </w:p>
        </w:tc>
        <w:tc>
          <w:tcPr>
            <w:tcW w:w="3334" w:type="dxa"/>
            <w:tcBorders>
              <w:top w:val="single" w:sz="4" w:space="0" w:color="7030A0"/>
              <w:bottom w:val="single" w:sz="4" w:space="0" w:color="7030A0"/>
            </w:tcBorders>
          </w:tcPr>
          <w:p w14:paraId="15BF8ECB" w14:textId="77777777" w:rsidR="00CC51AF" w:rsidRPr="007603F5" w:rsidRDefault="00CC51AF" w:rsidP="0011214D">
            <w:pPr>
              <w:spacing w:line="360" w:lineRule="auto"/>
              <w:rPr>
                <w:rFonts w:ascii="Arial" w:hAnsi="Arial" w:cs="Arial"/>
              </w:rPr>
            </w:pPr>
          </w:p>
        </w:tc>
        <w:tc>
          <w:tcPr>
            <w:tcW w:w="2235" w:type="dxa"/>
          </w:tcPr>
          <w:p w14:paraId="70D5BA77" w14:textId="77777777" w:rsidR="00CC51AF" w:rsidRPr="005F45AA" w:rsidRDefault="00CC51AF" w:rsidP="0011214D">
            <w:pPr>
              <w:spacing w:line="360" w:lineRule="auto"/>
              <w:rPr>
                <w:rFonts w:ascii="Arial" w:hAnsi="Arial" w:cs="Arial"/>
                <w:i/>
              </w:rPr>
            </w:pPr>
            <w:r w:rsidRPr="005F45AA">
              <w:rPr>
                <w:rFonts w:ascii="Arial" w:hAnsi="Arial" w:cs="Arial"/>
                <w:i/>
              </w:rPr>
              <w:t>(date)</w:t>
            </w:r>
          </w:p>
        </w:tc>
      </w:tr>
      <w:tr w:rsidR="00CC51AF" w:rsidRPr="00452363" w14:paraId="26521511" w14:textId="77777777" w:rsidTr="0011214D">
        <w:tc>
          <w:tcPr>
            <w:tcW w:w="5352" w:type="dxa"/>
          </w:tcPr>
          <w:p w14:paraId="2E32DFFA" w14:textId="77777777" w:rsidR="00CC51AF" w:rsidRPr="007603F5" w:rsidRDefault="00CC51AF" w:rsidP="0011214D">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tcPr>
          <w:p w14:paraId="70C73BE8" w14:textId="77777777" w:rsidR="00CC51AF" w:rsidRPr="007603F5" w:rsidRDefault="00CC51AF" w:rsidP="0011214D">
            <w:pPr>
              <w:spacing w:line="360" w:lineRule="auto"/>
              <w:rPr>
                <w:rFonts w:ascii="Arial" w:hAnsi="Arial" w:cs="Arial"/>
              </w:rPr>
            </w:pPr>
          </w:p>
        </w:tc>
      </w:tr>
      <w:tr w:rsidR="00CC51AF" w:rsidRPr="00452363" w14:paraId="40745497" w14:textId="77777777" w:rsidTr="0011214D">
        <w:tblPrEx>
          <w:tblLook w:val="04A0" w:firstRow="1" w:lastRow="0" w:firstColumn="1" w:lastColumn="0" w:noHBand="0" w:noVBand="1"/>
        </w:tblPrEx>
        <w:tc>
          <w:tcPr>
            <w:tcW w:w="5352" w:type="dxa"/>
          </w:tcPr>
          <w:p w14:paraId="35FEE24D" w14:textId="77777777" w:rsidR="00CC51AF" w:rsidRPr="007603F5" w:rsidRDefault="00CC51AF" w:rsidP="0011214D">
            <w:pPr>
              <w:spacing w:line="360" w:lineRule="auto"/>
              <w:rPr>
                <w:rFonts w:ascii="Arial" w:hAnsi="Arial" w:cs="Arial"/>
              </w:rPr>
            </w:pPr>
            <w:r w:rsidRPr="007603F5">
              <w:rPr>
                <w:rFonts w:ascii="Arial" w:hAnsi="Arial" w:cs="Arial"/>
              </w:rPr>
              <w:t>Name of signatory</w:t>
            </w:r>
          </w:p>
        </w:tc>
        <w:tc>
          <w:tcPr>
            <w:tcW w:w="3334" w:type="dxa"/>
            <w:gridSpan w:val="2"/>
            <w:tcBorders>
              <w:top w:val="single" w:sz="4" w:space="0" w:color="7030A0"/>
              <w:bottom w:val="single" w:sz="4" w:space="0" w:color="7030A0"/>
            </w:tcBorders>
          </w:tcPr>
          <w:p w14:paraId="0E3C757F" w14:textId="77777777" w:rsidR="00CC51AF" w:rsidRPr="007603F5" w:rsidRDefault="00CC51AF" w:rsidP="0011214D">
            <w:pPr>
              <w:spacing w:line="360" w:lineRule="auto"/>
              <w:rPr>
                <w:rFonts w:ascii="Arial" w:hAnsi="Arial" w:cs="Arial"/>
              </w:rPr>
            </w:pPr>
          </w:p>
        </w:tc>
      </w:tr>
      <w:tr w:rsidR="00CC51AF" w:rsidRPr="00452363" w14:paraId="5898538D" w14:textId="77777777" w:rsidTr="0011214D">
        <w:tblPrEx>
          <w:tblLook w:val="04A0" w:firstRow="1" w:lastRow="0" w:firstColumn="1" w:lastColumn="0" w:noHBand="0" w:noVBand="1"/>
        </w:tblPrEx>
        <w:tc>
          <w:tcPr>
            <w:tcW w:w="5352" w:type="dxa"/>
          </w:tcPr>
          <w:p w14:paraId="49DDFB53" w14:textId="77777777" w:rsidR="00CC51AF" w:rsidRPr="007603F5" w:rsidRDefault="00CC51AF" w:rsidP="0011214D">
            <w:pPr>
              <w:spacing w:line="360" w:lineRule="auto"/>
              <w:rPr>
                <w:rFonts w:ascii="Arial" w:hAnsi="Arial" w:cs="Arial"/>
              </w:rPr>
            </w:pPr>
            <w:r>
              <w:rPr>
                <w:rFonts w:ascii="Arial" w:hAnsi="Arial" w:cs="Arial"/>
              </w:rPr>
              <w:t xml:space="preserve">Role of signatory (e.g. chair, director or </w:t>
            </w:r>
            <w:r w:rsidRPr="007603F5">
              <w:rPr>
                <w:rFonts w:ascii="Arial" w:hAnsi="Arial" w:cs="Arial"/>
              </w:rPr>
              <w:t>owner)</w:t>
            </w:r>
          </w:p>
        </w:tc>
        <w:tc>
          <w:tcPr>
            <w:tcW w:w="3334" w:type="dxa"/>
            <w:gridSpan w:val="2"/>
            <w:tcBorders>
              <w:top w:val="single" w:sz="4" w:space="0" w:color="7030A0"/>
              <w:bottom w:val="single" w:sz="4" w:space="0" w:color="7030A0"/>
            </w:tcBorders>
          </w:tcPr>
          <w:p w14:paraId="63FF6A27" w14:textId="77777777" w:rsidR="00CC51AF" w:rsidRPr="007603F5" w:rsidRDefault="00CC51AF" w:rsidP="0011214D">
            <w:pPr>
              <w:spacing w:line="360" w:lineRule="auto"/>
              <w:rPr>
                <w:rFonts w:ascii="Arial" w:hAnsi="Arial" w:cs="Arial"/>
              </w:rPr>
            </w:pPr>
          </w:p>
        </w:tc>
      </w:tr>
      <w:bookmarkEnd w:id="2"/>
    </w:tbl>
    <w:p w14:paraId="66CA2BF3" w14:textId="77777777" w:rsidR="00CC51AF" w:rsidRDefault="00CC51AF" w:rsidP="00CC51AF"/>
    <w:p w14:paraId="58D94078" w14:textId="77777777" w:rsidR="00CC51AF" w:rsidRPr="00FD3FBB" w:rsidRDefault="00CC51AF" w:rsidP="00FD3FBB">
      <w:pPr>
        <w:tabs>
          <w:tab w:val="left" w:pos="3844"/>
        </w:tabs>
        <w:rPr>
          <w:rFonts w:ascii="Arial" w:hAnsi="Arial" w:cs="Arial"/>
          <w:sz w:val="22"/>
          <w:szCs w:val="22"/>
        </w:rPr>
      </w:pPr>
    </w:p>
    <w:sectPr w:rsidR="00CC51AF" w:rsidRPr="00FD3FBB" w:rsidSect="00CA6375">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A337" w14:textId="77777777" w:rsidR="000F6B51" w:rsidRDefault="000F6B51" w:rsidP="003C7A9F">
      <w:r>
        <w:separator/>
      </w:r>
    </w:p>
  </w:endnote>
  <w:endnote w:type="continuationSeparator" w:id="0">
    <w:p w14:paraId="4D5325A7" w14:textId="77777777" w:rsidR="000F6B51" w:rsidRDefault="000F6B5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5B20" w14:textId="77777777" w:rsidR="000F6B51" w:rsidRDefault="000F6B51" w:rsidP="003C7A9F">
      <w:r>
        <w:separator/>
      </w:r>
    </w:p>
  </w:footnote>
  <w:footnote w:type="continuationSeparator" w:id="0">
    <w:p w14:paraId="3F3A1963" w14:textId="77777777" w:rsidR="000F6B51" w:rsidRDefault="000F6B51"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DAF4" w14:textId="77777777" w:rsidR="00CC51AF" w:rsidRDefault="00CC51AF" w:rsidP="00CC51AF">
    <w:pPr>
      <w:pStyle w:val="Header"/>
      <w:pBdr>
        <w:top w:val="single" w:sz="4" w:space="1" w:color="auto"/>
        <w:left w:val="single" w:sz="4" w:space="4" w:color="auto"/>
        <w:bottom w:val="single" w:sz="4" w:space="1" w:color="auto"/>
        <w:right w:val="single" w:sz="4" w:space="4" w:color="auto"/>
      </w:pBdr>
      <w:jc w:val="center"/>
    </w:pPr>
    <w:bookmarkStart w:id="3" w:name="_Hlk208307330"/>
    <w:r>
      <w:t>SOUTH WOODHAM PRESCHOOL</w:t>
    </w:r>
  </w:p>
  <w:p w14:paraId="7D8E6F12" w14:textId="77777777" w:rsidR="00CC51AF" w:rsidRDefault="00CC51AF" w:rsidP="00CC51AF">
    <w:pPr>
      <w:pStyle w:val="Header"/>
      <w:pBdr>
        <w:top w:val="single" w:sz="4" w:space="1" w:color="auto"/>
        <w:left w:val="single" w:sz="4" w:space="4" w:color="auto"/>
        <w:bottom w:val="single" w:sz="4" w:space="1" w:color="auto"/>
        <w:right w:val="single" w:sz="4" w:space="4" w:color="auto"/>
      </w:pBdr>
      <w:jc w:val="center"/>
    </w:pPr>
  </w:p>
  <w:p w14:paraId="5C47FABA" w14:textId="02EF9CF8" w:rsidR="00CC51AF" w:rsidRDefault="00CC51AF" w:rsidP="00CC51AF">
    <w:pPr>
      <w:pStyle w:val="Header"/>
      <w:pBdr>
        <w:top w:val="single" w:sz="4" w:space="1" w:color="auto"/>
        <w:left w:val="single" w:sz="4" w:space="4" w:color="auto"/>
        <w:bottom w:val="single" w:sz="4" w:space="1" w:color="auto"/>
        <w:right w:val="single" w:sz="4" w:space="4" w:color="auto"/>
      </w:pBdr>
      <w:jc w:val="center"/>
    </w:pPr>
    <w:r>
      <w:t>ATTENDANCE AND ABSENCE POLICY</w:t>
    </w:r>
  </w:p>
  <w:bookmarkEnd w:id="3"/>
  <w:p w14:paraId="19172121" w14:textId="77777777" w:rsidR="00CC51AF" w:rsidRDefault="00CC51A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B51"/>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B7C8D"/>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8F3"/>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3BC6"/>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51AF"/>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65C7"/>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3</cp:revision>
  <cp:lastPrinted>2018-05-03T18:57:00Z</cp:lastPrinted>
  <dcterms:created xsi:type="dcterms:W3CDTF">2025-09-09T09:38:00Z</dcterms:created>
  <dcterms:modified xsi:type="dcterms:W3CDTF">2025-09-09T11:34:00Z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