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21C49" w14:textId="77777777" w:rsidR="001C2932" w:rsidRDefault="001C2932" w:rsidP="00B237FE">
      <w:pPr>
        <w:spacing w:before="120" w:after="120" w:line="360" w:lineRule="auto"/>
        <w:jc w:val="both"/>
        <w:rPr>
          <w:rFonts w:ascii="Arial" w:hAnsi="Arial" w:cs="Arial"/>
          <w:b/>
          <w:bCs/>
          <w:sz w:val="28"/>
          <w:szCs w:val="28"/>
        </w:rPr>
      </w:pPr>
    </w:p>
    <w:p w14:paraId="6D7F651C" w14:textId="43810FA6" w:rsidR="00B237FE" w:rsidRPr="000D3205" w:rsidRDefault="00B237FE" w:rsidP="00B237FE">
      <w:pPr>
        <w:spacing w:before="120" w:after="120" w:line="360" w:lineRule="auto"/>
        <w:jc w:val="both"/>
        <w:rPr>
          <w:rFonts w:ascii="Arial" w:hAnsi="Arial" w:cs="Arial"/>
          <w:bCs/>
          <w:sz w:val="22"/>
          <w:szCs w:val="22"/>
        </w:rPr>
      </w:pPr>
      <w:r w:rsidRPr="000D3205">
        <w:rPr>
          <w:rFonts w:ascii="Arial" w:hAnsi="Arial" w:cs="Arial"/>
          <w:bCs/>
          <w:sz w:val="22"/>
          <w:szCs w:val="22"/>
        </w:rPr>
        <w:t>Good practice infection control is paramount in early years settings. Young children’s immune systems are still developing, and they are therefore more susceptible to illness.</w:t>
      </w:r>
    </w:p>
    <w:p w14:paraId="4B56E2C6" w14:textId="77777777"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Prevention</w:t>
      </w:r>
    </w:p>
    <w:p w14:paraId="5F46ACA8" w14:textId="146BDC24"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Minimise contact with individuals who are unwell by ensuring that those who have symptoms of an infectious illness do not attend settings and stay at home for the recommended exclusion time (see below UKHSA link)</w:t>
      </w:r>
      <w:r w:rsidR="00F16D91" w:rsidRPr="000D3205">
        <w:rPr>
          <w:rFonts w:ascii="Arial" w:hAnsi="Arial" w:cs="Arial"/>
          <w:bCs/>
          <w:sz w:val="22"/>
          <w:szCs w:val="22"/>
        </w:rPr>
        <w:t>.</w:t>
      </w:r>
    </w:p>
    <w:p w14:paraId="355A83FF" w14:textId="08E90010"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Always clean hands thoroughly, and more often than usual where there is an infection outbreak</w:t>
      </w:r>
      <w:r w:rsidR="00F16D91" w:rsidRPr="000D3205">
        <w:rPr>
          <w:rFonts w:ascii="Arial" w:hAnsi="Arial" w:cs="Arial"/>
          <w:bCs/>
          <w:sz w:val="22"/>
          <w:szCs w:val="22"/>
        </w:rPr>
        <w:t>.</w:t>
      </w:r>
    </w:p>
    <w:p w14:paraId="7B5750D4" w14:textId="5FC4DECF" w:rsidR="00F16D91"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Ensure good respiratory hygiene amongst children and staff by promoting ‘catch it, bin it, kill it’ approach</w:t>
      </w:r>
      <w:r w:rsidR="00F16D91" w:rsidRPr="000D3205">
        <w:rPr>
          <w:rFonts w:ascii="Arial" w:hAnsi="Arial" w:cs="Arial"/>
          <w:bCs/>
          <w:sz w:val="22"/>
          <w:szCs w:val="22"/>
        </w:rPr>
        <w:t>.</w:t>
      </w:r>
    </w:p>
    <w:p w14:paraId="02052554" w14:textId="1B28917D" w:rsidR="00B237FE"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 xml:space="preserve">Where necessary, </w:t>
      </w:r>
      <w:r w:rsidR="00F16D91" w:rsidRPr="000D3205">
        <w:rPr>
          <w:rFonts w:ascii="Arial" w:hAnsi="Arial" w:cs="Arial"/>
          <w:bCs/>
          <w:sz w:val="22"/>
          <w:szCs w:val="22"/>
        </w:rPr>
        <w:t>for instance,</w:t>
      </w:r>
      <w:r w:rsidRPr="000D3205">
        <w:rPr>
          <w:rFonts w:ascii="Arial" w:hAnsi="Arial" w:cs="Arial"/>
          <w:bCs/>
          <w:sz w:val="22"/>
          <w:szCs w:val="22"/>
        </w:rPr>
        <w:t xml:space="preserve"> where there is an infection outbreak, wear appropriate PPE</w:t>
      </w:r>
      <w:r w:rsidR="00F16D91" w:rsidRPr="000D3205">
        <w:rPr>
          <w:rFonts w:ascii="Arial" w:hAnsi="Arial" w:cs="Arial"/>
          <w:bCs/>
          <w:sz w:val="22"/>
          <w:szCs w:val="22"/>
        </w:rPr>
        <w:t>.</w:t>
      </w:r>
    </w:p>
    <w:p w14:paraId="1A75B500" w14:textId="10023998"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Response to an infection outbreak</w:t>
      </w:r>
    </w:p>
    <w:p w14:paraId="30AD7E4C" w14:textId="46A37AD6" w:rsidR="00B237FE" w:rsidRPr="000D3205" w:rsidRDefault="00B237FE" w:rsidP="00F16D91">
      <w:pPr>
        <w:numPr>
          <w:ilvl w:val="0"/>
          <w:numId w:val="46"/>
        </w:numPr>
        <w:spacing w:before="120" w:after="120" w:line="360" w:lineRule="auto"/>
        <w:jc w:val="both"/>
        <w:rPr>
          <w:rFonts w:ascii="Arial" w:hAnsi="Arial" w:cs="Arial"/>
          <w:bCs/>
          <w:sz w:val="22"/>
          <w:szCs w:val="22"/>
        </w:rPr>
      </w:pPr>
      <w:r w:rsidRPr="000D3205">
        <w:rPr>
          <w:rFonts w:ascii="Arial" w:hAnsi="Arial" w:cs="Arial"/>
          <w:bCs/>
          <w:sz w:val="22"/>
          <w:szCs w:val="22"/>
        </w:rPr>
        <w:t xml:space="preserve">Manage confirmed cases of a contagious illness by following the guidance from the </w:t>
      </w:r>
      <w:hyperlink r:id="rId10" w:history="1">
        <w:r w:rsidRPr="000D3205">
          <w:rPr>
            <w:rStyle w:val="Hyperlink"/>
            <w:rFonts w:ascii="Arial" w:hAnsi="Arial" w:cs="Arial"/>
            <w:bCs/>
            <w:color w:val="auto"/>
            <w:sz w:val="22"/>
            <w:szCs w:val="22"/>
          </w:rPr>
          <w:t>UK Health Security Agency (UKHSA)</w:t>
        </w:r>
      </w:hyperlink>
    </w:p>
    <w:p w14:paraId="739BD8FA" w14:textId="77777777"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Informing others</w:t>
      </w:r>
    </w:p>
    <w:p w14:paraId="2249D01B" w14:textId="641C81C0" w:rsidR="000E1BDB" w:rsidRPr="000F72D8" w:rsidRDefault="00B237FE" w:rsidP="000E1BDB">
      <w:pPr>
        <w:spacing w:before="120" w:after="120" w:line="360" w:lineRule="auto"/>
        <w:jc w:val="both"/>
        <w:rPr>
          <w:rFonts w:ascii="Arial" w:hAnsi="Arial" w:cs="Arial"/>
          <w:color w:val="FF0000"/>
          <w:sz w:val="22"/>
          <w:szCs w:val="22"/>
          <w:lang w:eastAsia="en-GB"/>
        </w:rPr>
      </w:pPr>
      <w:r w:rsidRPr="000F72D8">
        <w:rPr>
          <w:rFonts w:ascii="Arial" w:hAnsi="Arial" w:cs="Arial"/>
          <w:bCs/>
          <w:sz w:val="22"/>
          <w:szCs w:val="22"/>
        </w:rPr>
        <w:t xml:space="preserve">Early </w:t>
      </w:r>
      <w:r w:rsidR="002F3626" w:rsidRPr="000F72D8">
        <w:rPr>
          <w:rFonts w:ascii="Arial" w:hAnsi="Arial" w:cs="Arial"/>
          <w:bCs/>
          <w:sz w:val="22"/>
          <w:szCs w:val="22"/>
        </w:rPr>
        <w:t>y</w:t>
      </w:r>
      <w:r w:rsidRPr="000F72D8">
        <w:rPr>
          <w:rFonts w:ascii="Arial" w:hAnsi="Arial" w:cs="Arial"/>
          <w:bCs/>
          <w:sz w:val="22"/>
          <w:szCs w:val="22"/>
        </w:rPr>
        <w:t xml:space="preserve">ears providers have a duty to inform Ofsted </w:t>
      </w:r>
      <w:r w:rsidR="000E1BDB" w:rsidRPr="000F72D8">
        <w:rPr>
          <w:rFonts w:ascii="Arial" w:hAnsi="Arial" w:cs="Arial"/>
          <w:color w:val="FF0000"/>
          <w:sz w:val="22"/>
          <w:szCs w:val="22"/>
        </w:rPr>
        <w:t>of any serious accidents, illness</w:t>
      </w:r>
      <w:r w:rsidR="00AF74FF">
        <w:rPr>
          <w:rFonts w:ascii="Arial" w:hAnsi="Arial" w:cs="Arial"/>
          <w:color w:val="FF0000"/>
          <w:sz w:val="22"/>
          <w:szCs w:val="22"/>
        </w:rPr>
        <w:t>es</w:t>
      </w:r>
      <w:r w:rsidR="000E1BDB" w:rsidRPr="000F72D8">
        <w:rPr>
          <w:rFonts w:ascii="Arial" w:hAnsi="Arial" w:cs="Arial"/>
          <w:color w:val="FF0000"/>
          <w:sz w:val="22"/>
          <w:szCs w:val="22"/>
        </w:rPr>
        <w:t xml:space="preserve"> or injuries as follows:</w:t>
      </w:r>
    </w:p>
    <w:p w14:paraId="04C14DA4" w14:textId="72262831"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anything that requires resuscitation</w:t>
      </w:r>
    </w:p>
    <w:p w14:paraId="06CC380A" w14:textId="743D3CF2"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admittance to hospital for more than 24 hours</w:t>
      </w:r>
    </w:p>
    <w:p w14:paraId="638E9898" w14:textId="6FB6B0AB"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a broken bone or fracture</w:t>
      </w:r>
    </w:p>
    <w:p w14:paraId="7080EB90" w14:textId="7C939792"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 xml:space="preserve">dislocation of any major joint, such as the shoulder, knee, </w:t>
      </w:r>
      <w:proofErr w:type="gramStart"/>
      <w:r w:rsidRPr="000F72D8">
        <w:rPr>
          <w:rFonts w:ascii="Arial" w:hAnsi="Arial" w:cs="Arial"/>
          <w:color w:val="FF0000"/>
          <w:sz w:val="22"/>
          <w:szCs w:val="22"/>
        </w:rPr>
        <w:t>hip</w:t>
      </w:r>
      <w:proofErr w:type="gramEnd"/>
      <w:r w:rsidRPr="000F72D8">
        <w:rPr>
          <w:rFonts w:ascii="Arial" w:hAnsi="Arial" w:cs="Arial"/>
          <w:color w:val="FF0000"/>
          <w:sz w:val="22"/>
          <w:szCs w:val="22"/>
        </w:rPr>
        <w:t xml:space="preserve"> or elbow</w:t>
      </w:r>
    </w:p>
    <w:p w14:paraId="1CD9E62E" w14:textId="40451684"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any loss of consciousness</w:t>
      </w:r>
    </w:p>
    <w:p w14:paraId="6E6037B8" w14:textId="78EC2040"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severe breathing difficulties, including asphyxia</w:t>
      </w:r>
    </w:p>
    <w:p w14:paraId="7C4672D8" w14:textId="5972DE1E" w:rsidR="000E1BDB" w:rsidRPr="000F72D8" w:rsidRDefault="000E1BDB" w:rsidP="000E1BDB">
      <w:pPr>
        <w:pStyle w:val="ListParagraph"/>
        <w:numPr>
          <w:ilvl w:val="0"/>
          <w:numId w:val="45"/>
        </w:numPr>
        <w:spacing w:before="120" w:after="120" w:line="360" w:lineRule="auto"/>
        <w:jc w:val="both"/>
        <w:rPr>
          <w:rFonts w:ascii="Arial" w:hAnsi="Arial" w:cs="Arial"/>
          <w:color w:val="FF0000"/>
          <w:sz w:val="22"/>
          <w:szCs w:val="22"/>
        </w:rPr>
      </w:pPr>
      <w:r w:rsidRPr="000F72D8">
        <w:rPr>
          <w:rFonts w:ascii="Arial" w:hAnsi="Arial" w:cs="Arial"/>
          <w:color w:val="FF0000"/>
          <w:sz w:val="22"/>
          <w:szCs w:val="22"/>
        </w:rPr>
        <w:t>anything leading to hypothermia or heat-induced illness</w:t>
      </w:r>
    </w:p>
    <w:p w14:paraId="65C504BC" w14:textId="34AA9398" w:rsidR="0085453D" w:rsidRDefault="000E1BDB" w:rsidP="000E1BDB">
      <w:pPr>
        <w:spacing w:before="120" w:after="120" w:line="360" w:lineRule="auto"/>
        <w:jc w:val="both"/>
        <w:rPr>
          <w:rFonts w:ascii="Arial" w:hAnsi="Arial" w:cs="Arial"/>
          <w:color w:val="FF0000"/>
          <w:sz w:val="22"/>
          <w:szCs w:val="22"/>
          <w:lang w:eastAsia="en-GB"/>
        </w:rPr>
      </w:pPr>
      <w:r w:rsidRPr="000F72D8">
        <w:rPr>
          <w:rFonts w:ascii="Arial" w:hAnsi="Arial" w:cs="Arial"/>
          <w:color w:val="FF0000"/>
          <w:sz w:val="22"/>
          <w:szCs w:val="22"/>
        </w:rPr>
        <w:t>In some circumstances this may include a confirmed case of a Notifiable Disease in their setting, if it meets the criteria defined by Ofsted above.</w:t>
      </w:r>
      <w:r w:rsidR="000F72D8" w:rsidRPr="000F72D8">
        <w:rPr>
          <w:rFonts w:ascii="Arial" w:hAnsi="Arial" w:cs="Arial"/>
          <w:color w:val="FF0000"/>
          <w:sz w:val="22"/>
          <w:szCs w:val="22"/>
        </w:rPr>
        <w:t xml:space="preserve"> </w:t>
      </w:r>
      <w:r w:rsidR="00B237FE" w:rsidRPr="000F72D8">
        <w:rPr>
          <w:rFonts w:ascii="Arial" w:hAnsi="Arial" w:cs="Arial"/>
          <w:bCs/>
          <w:sz w:val="22"/>
          <w:szCs w:val="22"/>
        </w:rPr>
        <w:t>Please</w:t>
      </w:r>
      <w:r w:rsidR="00B237FE" w:rsidRPr="000302EB">
        <w:rPr>
          <w:rFonts w:ascii="Arial" w:hAnsi="Arial" w:cs="Arial"/>
          <w:bCs/>
          <w:sz w:val="22"/>
          <w:szCs w:val="22"/>
        </w:rPr>
        <w:t xml:space="preserve"> note that it is not the responsibility of the setting to </w:t>
      </w:r>
      <w:r w:rsidR="0085453D">
        <w:rPr>
          <w:rFonts w:ascii="Arial" w:hAnsi="Arial" w:cs="Arial"/>
          <w:bCs/>
          <w:color w:val="FF0000"/>
          <w:sz w:val="22"/>
          <w:szCs w:val="22"/>
        </w:rPr>
        <w:t>diagnose</w:t>
      </w:r>
      <w:r w:rsidR="00B237FE" w:rsidRPr="000302EB">
        <w:rPr>
          <w:rFonts w:ascii="Arial" w:hAnsi="Arial" w:cs="Arial"/>
          <w:bCs/>
          <w:sz w:val="22"/>
          <w:szCs w:val="22"/>
        </w:rPr>
        <w:t xml:space="preserve"> a notifiable disease. This can only be done by a clinician (GP or Doctor). If a child is displaying symptoms that indicate they may be suffering from a notifiable disease</w:t>
      </w:r>
      <w:r w:rsidR="007E6C86" w:rsidRPr="000302EB">
        <w:rPr>
          <w:rFonts w:ascii="Arial" w:hAnsi="Arial" w:cs="Arial"/>
          <w:bCs/>
          <w:sz w:val="22"/>
          <w:szCs w:val="22"/>
        </w:rPr>
        <w:t>,</w:t>
      </w:r>
      <w:r w:rsidR="00B237FE" w:rsidRPr="000302EB">
        <w:rPr>
          <w:rFonts w:ascii="Arial" w:hAnsi="Arial" w:cs="Arial"/>
          <w:bCs/>
          <w:sz w:val="22"/>
          <w:szCs w:val="22"/>
        </w:rPr>
        <w:t xml:space="preserve"> parents must be advised to seek a medical diagnosis, which will then be ‘notified’ to the relevant body. Once a diagnosis is confirmed,</w:t>
      </w:r>
      <w:r w:rsidR="0085453D" w:rsidRPr="0085453D">
        <w:rPr>
          <w:rFonts w:ascii="Arial" w:hAnsi="Arial" w:cs="Arial"/>
          <w:color w:val="FF0000"/>
        </w:rPr>
        <w:t xml:space="preserve"> </w:t>
      </w:r>
      <w:r w:rsidR="0085453D">
        <w:rPr>
          <w:rFonts w:ascii="Arial" w:hAnsi="Arial" w:cs="Arial"/>
          <w:color w:val="FF0000"/>
        </w:rPr>
        <w:t>the setting may be contacted by the UKHSA, or may wish to contact them for further advice.</w:t>
      </w:r>
    </w:p>
    <w:p w14:paraId="024DEEDB" w14:textId="08440A38" w:rsidR="001C2932" w:rsidRDefault="001C2932">
      <w:pPr>
        <w:rPr>
          <w:rFonts w:ascii="Arial" w:hAnsi="Arial" w:cs="Arial"/>
          <w:bCs/>
          <w:color w:val="FF0000"/>
          <w:sz w:val="22"/>
          <w:szCs w:val="22"/>
        </w:rPr>
      </w:pPr>
      <w:r>
        <w:rPr>
          <w:rFonts w:ascii="Arial" w:hAnsi="Arial" w:cs="Arial"/>
          <w:bCs/>
          <w:color w:val="FF0000"/>
          <w:sz w:val="22"/>
          <w:szCs w:val="22"/>
        </w:rPr>
        <w:br w:type="page"/>
      </w:r>
    </w:p>
    <w:p w14:paraId="3548B6D3" w14:textId="419A8422" w:rsidR="00B237FE" w:rsidRDefault="00B237FE" w:rsidP="00B237FE">
      <w:pPr>
        <w:spacing w:before="120" w:after="120" w:line="360" w:lineRule="auto"/>
        <w:jc w:val="both"/>
        <w:rPr>
          <w:rFonts w:ascii="Arial" w:hAnsi="Arial" w:cs="Arial"/>
          <w:bCs/>
          <w:color w:val="FF0000"/>
          <w:sz w:val="22"/>
          <w:szCs w:val="22"/>
        </w:rPr>
      </w:pPr>
    </w:p>
    <w:p w14:paraId="5FCBF121" w14:textId="77777777" w:rsidR="001C2932" w:rsidRPr="000D3205" w:rsidRDefault="001C2932" w:rsidP="00B237FE">
      <w:pPr>
        <w:spacing w:before="120" w:after="120" w:line="360" w:lineRule="auto"/>
        <w:jc w:val="both"/>
        <w:rPr>
          <w:rFonts w:ascii="Arial" w:hAnsi="Arial" w:cs="Arial"/>
          <w:bCs/>
          <w:color w:val="FF0000"/>
          <w:sz w:val="22"/>
          <w:szCs w:val="22"/>
        </w:rPr>
      </w:pPr>
    </w:p>
    <w:p w14:paraId="7B50E8AB" w14:textId="678816ED" w:rsidR="003A2D79" w:rsidRPr="000D3205" w:rsidRDefault="003A2D79" w:rsidP="00B237FE">
      <w:pPr>
        <w:spacing w:before="120" w:after="120" w:line="360" w:lineRule="auto"/>
        <w:jc w:val="both"/>
        <w:rPr>
          <w:rFonts w:ascii="Arial" w:hAnsi="Arial" w:cs="Arial"/>
          <w:b/>
          <w:sz w:val="22"/>
          <w:szCs w:val="22"/>
        </w:rPr>
      </w:pPr>
      <w:r w:rsidRPr="000D3205">
        <w:rPr>
          <w:rFonts w:ascii="Arial" w:hAnsi="Arial" w:cs="Arial"/>
          <w:b/>
          <w:sz w:val="22"/>
          <w:szCs w:val="22"/>
        </w:rPr>
        <w:t xml:space="preserve">Further guidance </w:t>
      </w:r>
    </w:p>
    <w:p w14:paraId="6AE46620" w14:textId="2DEE6498" w:rsidR="003A2D79" w:rsidRDefault="00000000" w:rsidP="00B237FE">
      <w:pPr>
        <w:spacing w:before="120" w:after="120" w:line="360" w:lineRule="auto"/>
        <w:jc w:val="both"/>
        <w:rPr>
          <w:rFonts w:ascii="Arial" w:hAnsi="Arial" w:cs="Arial"/>
          <w:bCs/>
          <w:sz w:val="22"/>
          <w:szCs w:val="22"/>
        </w:rPr>
      </w:pPr>
      <w:hyperlink r:id="rId11" w:anchor="!prod/43aaf2a6-7364-ea11-a811-000d3a0bad7c/curr/GBP" w:history="1">
        <w:r w:rsidR="00DE3936" w:rsidRPr="000D3205">
          <w:rPr>
            <w:rStyle w:val="Hyperlink"/>
            <w:rFonts w:ascii="Arial" w:hAnsi="Arial" w:cs="Arial"/>
            <w:bCs/>
            <w:color w:val="auto"/>
            <w:sz w:val="22"/>
            <w:szCs w:val="22"/>
          </w:rPr>
          <w:t>Good Practice in Early Years Infection Control</w:t>
        </w:r>
      </w:hyperlink>
      <w:r w:rsidR="00DE3936" w:rsidRPr="000D3205">
        <w:rPr>
          <w:rFonts w:ascii="Arial" w:hAnsi="Arial" w:cs="Arial"/>
          <w:bCs/>
          <w:sz w:val="22"/>
          <w:szCs w:val="22"/>
        </w:rPr>
        <w:t xml:space="preserve"> (Alliance 2009)</w:t>
      </w:r>
    </w:p>
    <w:p w14:paraId="2D95DA62" w14:textId="68E7C029" w:rsidR="001C2932" w:rsidRDefault="001C2932" w:rsidP="00B237FE">
      <w:pPr>
        <w:spacing w:before="120" w:after="120" w:line="360" w:lineRule="auto"/>
        <w:jc w:val="both"/>
        <w:rPr>
          <w:rFonts w:ascii="Arial" w:hAnsi="Arial" w:cs="Arial"/>
          <w:bCs/>
          <w:sz w:val="22"/>
          <w:szCs w:val="22"/>
        </w:rPr>
      </w:pPr>
    </w:p>
    <w:p w14:paraId="3983EFE5" w14:textId="77777777" w:rsidR="001C2932" w:rsidRPr="007E21FD" w:rsidRDefault="001C2932" w:rsidP="001C2932">
      <w:pPr>
        <w:snapToGrid w:val="0"/>
        <w:spacing w:line="360" w:lineRule="auto"/>
        <w:rPr>
          <w:rFonts w:ascii="Arial" w:hAnsi="Arial" w:cs="Arial"/>
          <w:b/>
          <w:bCs/>
          <w:sz w:val="22"/>
          <w:szCs w:val="22"/>
        </w:rPr>
      </w:pPr>
      <w:r w:rsidRPr="007E21FD">
        <w:rPr>
          <w:rFonts w:ascii="Arial" w:hAnsi="Arial" w:cs="Arial"/>
          <w:sz w:val="22"/>
          <w:szCs w:val="22"/>
        </w:rPr>
        <w:t xml:space="preserve">This policy was adopted at a meeting of    </w:t>
      </w:r>
      <w:r w:rsidRPr="007E21FD">
        <w:rPr>
          <w:rFonts w:ascii="Arial" w:hAnsi="Arial" w:cs="Arial"/>
          <w:sz w:val="22"/>
          <w:szCs w:val="22"/>
        </w:rPr>
        <w:tab/>
      </w:r>
      <w:r w:rsidRPr="007E21FD">
        <w:rPr>
          <w:rFonts w:ascii="Arial" w:hAnsi="Arial" w:cs="Arial"/>
          <w:b/>
          <w:bCs/>
          <w:sz w:val="22"/>
          <w:szCs w:val="22"/>
        </w:rPr>
        <w:t>SOUTH WOODHAM PRESCHOOL</w:t>
      </w:r>
    </w:p>
    <w:p w14:paraId="1596EF46" w14:textId="77777777" w:rsidR="001C2932" w:rsidRPr="007E21FD" w:rsidRDefault="001C2932" w:rsidP="001C2932">
      <w:pPr>
        <w:spacing w:line="360" w:lineRule="auto"/>
        <w:rPr>
          <w:rFonts w:ascii="Arial" w:hAnsi="Arial" w:cs="Arial"/>
          <w:sz w:val="22"/>
          <w:szCs w:val="22"/>
        </w:rPr>
      </w:pPr>
    </w:p>
    <w:p w14:paraId="5A66040E" w14:textId="77777777" w:rsidR="001C2932" w:rsidRPr="007E21FD" w:rsidRDefault="001C2932" w:rsidP="001C2932">
      <w:pPr>
        <w:spacing w:line="360" w:lineRule="auto"/>
        <w:rPr>
          <w:rFonts w:ascii="Arial" w:hAnsi="Arial" w:cs="Arial"/>
          <w:sz w:val="22"/>
          <w:szCs w:val="22"/>
        </w:rPr>
      </w:pPr>
      <w:r w:rsidRPr="007E21FD">
        <w:rPr>
          <w:rFonts w:ascii="Arial" w:hAnsi="Arial" w:cs="Arial"/>
          <w:sz w:val="22"/>
          <w:szCs w:val="22"/>
        </w:rPr>
        <w:t xml:space="preserve">Held on: </w:t>
      </w:r>
      <w:r w:rsidRPr="007E21FD">
        <w:rPr>
          <w:rFonts w:ascii="Arial" w:hAnsi="Arial" w:cs="Arial"/>
          <w:sz w:val="22"/>
          <w:szCs w:val="22"/>
        </w:rPr>
        <w:tab/>
      </w:r>
      <w:r w:rsidRPr="007E21FD">
        <w:rPr>
          <w:rFonts w:ascii="Arial" w:hAnsi="Arial" w:cs="Arial"/>
          <w:sz w:val="22"/>
          <w:szCs w:val="22"/>
        </w:rPr>
        <w:tab/>
        <w:t>.....................................................................................</w:t>
      </w:r>
    </w:p>
    <w:p w14:paraId="16B66CB3" w14:textId="77777777" w:rsidR="001C2932" w:rsidRPr="007E21FD" w:rsidRDefault="001C2932" w:rsidP="001C2932">
      <w:pPr>
        <w:spacing w:line="360" w:lineRule="auto"/>
        <w:rPr>
          <w:rFonts w:ascii="Arial" w:hAnsi="Arial" w:cs="Arial"/>
          <w:sz w:val="22"/>
          <w:szCs w:val="22"/>
        </w:rPr>
      </w:pPr>
    </w:p>
    <w:p w14:paraId="6F74B9CF" w14:textId="77777777" w:rsidR="001C2932" w:rsidRPr="007E21FD" w:rsidRDefault="001C2932" w:rsidP="001C2932">
      <w:pPr>
        <w:spacing w:line="360" w:lineRule="auto"/>
        <w:rPr>
          <w:rFonts w:ascii="Arial" w:hAnsi="Arial" w:cs="Arial"/>
          <w:sz w:val="22"/>
          <w:szCs w:val="22"/>
        </w:rPr>
      </w:pPr>
      <w:r w:rsidRPr="007E21FD">
        <w:rPr>
          <w:rFonts w:ascii="Arial" w:hAnsi="Arial" w:cs="Arial"/>
          <w:sz w:val="22"/>
          <w:szCs w:val="22"/>
        </w:rPr>
        <w:t>Date to be reviewed:</w:t>
      </w:r>
      <w:r w:rsidRPr="007E21FD">
        <w:rPr>
          <w:rFonts w:ascii="Arial" w:hAnsi="Arial" w:cs="Arial"/>
          <w:sz w:val="22"/>
          <w:szCs w:val="22"/>
        </w:rPr>
        <w:tab/>
        <w:t xml:space="preserve"> ......................................................................................</w:t>
      </w:r>
    </w:p>
    <w:p w14:paraId="6C092F89" w14:textId="77777777" w:rsidR="001C2932" w:rsidRPr="007E21FD" w:rsidRDefault="001C2932" w:rsidP="001C2932">
      <w:pPr>
        <w:spacing w:line="360" w:lineRule="auto"/>
        <w:rPr>
          <w:rFonts w:ascii="Arial" w:hAnsi="Arial" w:cs="Arial"/>
          <w:sz w:val="22"/>
          <w:szCs w:val="22"/>
        </w:rPr>
      </w:pPr>
    </w:p>
    <w:p w14:paraId="377185FE" w14:textId="77777777" w:rsidR="001C2932" w:rsidRPr="007E21FD" w:rsidRDefault="001C2932" w:rsidP="001C2932">
      <w:pPr>
        <w:spacing w:line="360" w:lineRule="auto"/>
        <w:rPr>
          <w:rFonts w:ascii="Arial" w:hAnsi="Arial" w:cs="Arial"/>
          <w:sz w:val="22"/>
          <w:szCs w:val="22"/>
        </w:rPr>
      </w:pPr>
      <w:r w:rsidRPr="007E21FD">
        <w:rPr>
          <w:rFonts w:ascii="Arial" w:hAnsi="Arial" w:cs="Arial"/>
          <w:sz w:val="22"/>
          <w:szCs w:val="22"/>
        </w:rPr>
        <w:t>Signed on behalf of the provider: ...........................................................................</w:t>
      </w:r>
    </w:p>
    <w:p w14:paraId="192E386B" w14:textId="77777777" w:rsidR="001C2932" w:rsidRPr="007E21FD" w:rsidRDefault="001C2932" w:rsidP="001C2932">
      <w:pPr>
        <w:spacing w:line="360" w:lineRule="auto"/>
        <w:rPr>
          <w:rFonts w:ascii="Arial" w:hAnsi="Arial" w:cs="Arial"/>
          <w:sz w:val="22"/>
          <w:szCs w:val="22"/>
        </w:rPr>
      </w:pPr>
    </w:p>
    <w:p w14:paraId="1D371DDD" w14:textId="77777777" w:rsidR="001C2932" w:rsidRPr="007E21FD" w:rsidRDefault="001C2932" w:rsidP="001C2932">
      <w:pPr>
        <w:spacing w:line="360" w:lineRule="auto"/>
        <w:rPr>
          <w:rFonts w:ascii="Arial" w:hAnsi="Arial" w:cs="Arial"/>
          <w:sz w:val="22"/>
          <w:szCs w:val="22"/>
        </w:rPr>
      </w:pPr>
      <w:r w:rsidRPr="007E21FD">
        <w:rPr>
          <w:rFonts w:ascii="Arial" w:hAnsi="Arial" w:cs="Arial"/>
          <w:sz w:val="22"/>
          <w:szCs w:val="22"/>
        </w:rPr>
        <w:t>Name of Signatory:</w:t>
      </w:r>
      <w:r w:rsidRPr="007E21FD">
        <w:rPr>
          <w:rFonts w:ascii="Arial" w:hAnsi="Arial" w:cs="Arial"/>
          <w:sz w:val="22"/>
          <w:szCs w:val="22"/>
        </w:rPr>
        <w:tab/>
        <w:t>..........</w:t>
      </w:r>
      <w:r w:rsidRPr="007E21FD">
        <w:rPr>
          <w:rFonts w:ascii="Arial" w:hAnsi="Arial" w:cs="Arial"/>
          <w:b/>
          <w:sz w:val="22"/>
          <w:szCs w:val="22"/>
        </w:rPr>
        <w:t>MRS GILLIAN BOWYER</w:t>
      </w:r>
      <w:r w:rsidRPr="007E21FD">
        <w:rPr>
          <w:rFonts w:ascii="Arial" w:hAnsi="Arial" w:cs="Arial"/>
          <w:sz w:val="22"/>
          <w:szCs w:val="22"/>
        </w:rPr>
        <w:t>.............................</w:t>
      </w:r>
    </w:p>
    <w:p w14:paraId="66817B94" w14:textId="77777777" w:rsidR="001C2932" w:rsidRPr="007E21FD" w:rsidRDefault="001C2932" w:rsidP="001C2932">
      <w:pPr>
        <w:spacing w:line="360" w:lineRule="auto"/>
        <w:rPr>
          <w:rFonts w:ascii="Arial" w:hAnsi="Arial" w:cs="Arial"/>
          <w:sz w:val="22"/>
          <w:szCs w:val="22"/>
        </w:rPr>
      </w:pPr>
    </w:p>
    <w:p w14:paraId="106EC3DF" w14:textId="77777777" w:rsidR="001C2932" w:rsidRPr="007E21FD" w:rsidRDefault="001C2932" w:rsidP="001C2932">
      <w:pPr>
        <w:spacing w:line="360" w:lineRule="auto"/>
        <w:rPr>
          <w:rFonts w:ascii="Arial" w:hAnsi="Arial" w:cs="Arial"/>
          <w:b/>
          <w:bCs/>
          <w:sz w:val="22"/>
          <w:szCs w:val="22"/>
        </w:rPr>
      </w:pPr>
      <w:r w:rsidRPr="007E21FD">
        <w:rPr>
          <w:rFonts w:ascii="Arial" w:hAnsi="Arial" w:cs="Arial"/>
          <w:sz w:val="22"/>
          <w:szCs w:val="22"/>
        </w:rPr>
        <w:t xml:space="preserve">Role of Signatory: </w:t>
      </w:r>
      <w:r w:rsidRPr="007E21FD">
        <w:rPr>
          <w:rFonts w:ascii="Arial" w:hAnsi="Arial" w:cs="Arial"/>
          <w:sz w:val="22"/>
          <w:szCs w:val="22"/>
        </w:rPr>
        <w:tab/>
      </w:r>
      <w:r w:rsidRPr="007E21FD">
        <w:rPr>
          <w:rFonts w:ascii="Arial" w:hAnsi="Arial" w:cs="Arial"/>
          <w:b/>
          <w:bCs/>
          <w:sz w:val="22"/>
          <w:szCs w:val="22"/>
        </w:rPr>
        <w:t>CHAIR OF COMMITTEE</w:t>
      </w:r>
    </w:p>
    <w:p w14:paraId="045CF318" w14:textId="77777777" w:rsidR="001C2932" w:rsidRPr="007E21FD" w:rsidRDefault="001C2932" w:rsidP="001C2932">
      <w:pPr>
        <w:spacing w:before="120" w:after="120" w:line="360" w:lineRule="auto"/>
        <w:rPr>
          <w:rFonts w:ascii="Arial" w:hAnsi="Arial" w:cs="Arial"/>
          <w:bCs/>
          <w:sz w:val="22"/>
          <w:szCs w:val="22"/>
        </w:rPr>
      </w:pPr>
    </w:p>
    <w:p w14:paraId="1DC3C794" w14:textId="77777777" w:rsidR="001C2932" w:rsidRPr="000D3205" w:rsidRDefault="001C2932" w:rsidP="00B237FE">
      <w:pPr>
        <w:spacing w:before="120" w:after="120" w:line="360" w:lineRule="auto"/>
        <w:jc w:val="both"/>
        <w:rPr>
          <w:rFonts w:ascii="Arial" w:hAnsi="Arial" w:cs="Arial"/>
          <w:bCs/>
          <w:sz w:val="22"/>
          <w:szCs w:val="22"/>
        </w:rPr>
      </w:pPr>
    </w:p>
    <w:sectPr w:rsidR="001C2932" w:rsidRPr="000D3205" w:rsidSect="007E1566">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5FD97" w14:textId="77777777" w:rsidR="00917F1A" w:rsidRDefault="00917F1A" w:rsidP="00831C42">
      <w:r>
        <w:separator/>
      </w:r>
    </w:p>
  </w:endnote>
  <w:endnote w:type="continuationSeparator" w:id="0">
    <w:p w14:paraId="7E5EF924" w14:textId="77777777" w:rsidR="00917F1A" w:rsidRDefault="00917F1A" w:rsidP="00831C42">
      <w:r>
        <w:continuationSeparator/>
      </w:r>
    </w:p>
  </w:endnote>
  <w:endnote w:type="continuationNotice" w:id="1">
    <w:p w14:paraId="49CEA675" w14:textId="77777777" w:rsidR="00917F1A" w:rsidRDefault="00917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019D" w14:textId="6DC4F7E2" w:rsidR="00311F27" w:rsidRPr="000D6B9F" w:rsidRDefault="00E31841" w:rsidP="00AF0716">
    <w:pPr>
      <w:pStyle w:val="Footer"/>
      <w:rPr>
        <w:rFonts w:ascii="Arial" w:hAnsi="Arial" w:cs="Arial"/>
        <w:sz w:val="20"/>
      </w:rPr>
    </w:pPr>
    <w:r w:rsidRPr="000D6B9F">
      <w:rPr>
        <w:rFonts w:ascii="Arial" w:hAnsi="Arial" w:cs="Arial"/>
        <w:i/>
        <w:iCs/>
        <w:sz w:val="20"/>
      </w:rPr>
      <w:t>Policies &amp; Procedures for the EYFS 2021</w:t>
    </w:r>
    <w:r w:rsidRPr="000D6B9F">
      <w:rPr>
        <w:rFonts w:ascii="Arial" w:hAnsi="Arial" w:cs="Arial"/>
        <w:sz w:val="20"/>
      </w:rPr>
      <w:t xml:space="preserve"> (Early Years Alliance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41DB" w14:textId="77777777" w:rsidR="00917F1A" w:rsidRDefault="00917F1A" w:rsidP="00831C42">
      <w:r>
        <w:separator/>
      </w:r>
    </w:p>
  </w:footnote>
  <w:footnote w:type="continuationSeparator" w:id="0">
    <w:p w14:paraId="62873A73" w14:textId="77777777" w:rsidR="00917F1A" w:rsidRDefault="00917F1A" w:rsidP="00831C42">
      <w:r>
        <w:continuationSeparator/>
      </w:r>
    </w:p>
  </w:footnote>
  <w:footnote w:type="continuationNotice" w:id="1">
    <w:p w14:paraId="64DB224F" w14:textId="77777777" w:rsidR="00917F1A" w:rsidRDefault="00917F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D3D5" w14:textId="40C00965" w:rsidR="001C2932" w:rsidRDefault="001C2932" w:rsidP="001C2932">
    <w:pPr>
      <w:pStyle w:val="Heade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SOUTH WOODHAM PRESCHOOL</w:t>
    </w:r>
  </w:p>
  <w:p w14:paraId="22353193" w14:textId="69FEF2D1" w:rsidR="001C2932" w:rsidRDefault="001C2932" w:rsidP="001C2932">
    <w:pPr>
      <w:pStyle w:val="Heade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14:paraId="4947EFC7" w14:textId="67C67D7B" w:rsidR="001C2932" w:rsidRPr="001C2932" w:rsidRDefault="001C2932" w:rsidP="001C2932">
    <w:pPr>
      <w:pStyle w:val="Heade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 xml:space="preserve">Infection Control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39E"/>
    <w:multiLevelType w:val="hybridMultilevel"/>
    <w:tmpl w:val="6B90D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5"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7"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9"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1"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6"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1"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8"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F80D03"/>
    <w:multiLevelType w:val="hybridMultilevel"/>
    <w:tmpl w:val="8CD422AA"/>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46"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5093148">
    <w:abstractNumId w:val="16"/>
  </w:num>
  <w:num w:numId="2" w16cid:durableId="1163861377">
    <w:abstractNumId w:val="29"/>
  </w:num>
  <w:num w:numId="3" w16cid:durableId="885720901">
    <w:abstractNumId w:val="24"/>
  </w:num>
  <w:num w:numId="4" w16cid:durableId="1414815305">
    <w:abstractNumId w:val="3"/>
  </w:num>
  <w:num w:numId="5" w16cid:durableId="847406953">
    <w:abstractNumId w:val="42"/>
  </w:num>
  <w:num w:numId="6" w16cid:durableId="1409230334">
    <w:abstractNumId w:val="0"/>
  </w:num>
  <w:num w:numId="7" w16cid:durableId="18165190">
    <w:abstractNumId w:val="28"/>
  </w:num>
  <w:num w:numId="8" w16cid:durableId="1920795413">
    <w:abstractNumId w:val="25"/>
  </w:num>
  <w:num w:numId="9" w16cid:durableId="1622347452">
    <w:abstractNumId w:val="30"/>
  </w:num>
  <w:num w:numId="10" w16cid:durableId="1488935574">
    <w:abstractNumId w:val="9"/>
  </w:num>
  <w:num w:numId="11" w16cid:durableId="29033926">
    <w:abstractNumId w:val="20"/>
  </w:num>
  <w:num w:numId="12" w16cid:durableId="1567494896">
    <w:abstractNumId w:val="43"/>
  </w:num>
  <w:num w:numId="13" w16cid:durableId="509418608">
    <w:abstractNumId w:val="6"/>
  </w:num>
  <w:num w:numId="14" w16cid:durableId="2140293927">
    <w:abstractNumId w:val="37"/>
  </w:num>
  <w:num w:numId="15" w16cid:durableId="770274775">
    <w:abstractNumId w:val="34"/>
  </w:num>
  <w:num w:numId="16" w16cid:durableId="863980394">
    <w:abstractNumId w:val="7"/>
  </w:num>
  <w:num w:numId="17" w16cid:durableId="230430730">
    <w:abstractNumId w:val="13"/>
  </w:num>
  <w:num w:numId="18" w16cid:durableId="405765108">
    <w:abstractNumId w:val="32"/>
  </w:num>
  <w:num w:numId="19" w16cid:durableId="2133859102">
    <w:abstractNumId w:val="35"/>
  </w:num>
  <w:num w:numId="20" w16cid:durableId="1380587549">
    <w:abstractNumId w:val="1"/>
  </w:num>
  <w:num w:numId="21" w16cid:durableId="899755326">
    <w:abstractNumId w:val="40"/>
  </w:num>
  <w:num w:numId="22" w16cid:durableId="1908369880">
    <w:abstractNumId w:val="2"/>
  </w:num>
  <w:num w:numId="23" w16cid:durableId="1733848684">
    <w:abstractNumId w:val="23"/>
  </w:num>
  <w:num w:numId="24" w16cid:durableId="208539099">
    <w:abstractNumId w:val="5"/>
  </w:num>
  <w:num w:numId="25" w16cid:durableId="951010249">
    <w:abstractNumId w:val="11"/>
  </w:num>
  <w:num w:numId="26" w16cid:durableId="1680498431">
    <w:abstractNumId w:val="15"/>
  </w:num>
  <w:num w:numId="27" w16cid:durableId="582110897">
    <w:abstractNumId w:val="4"/>
  </w:num>
  <w:num w:numId="28" w16cid:durableId="1695575441">
    <w:abstractNumId w:val="21"/>
  </w:num>
  <w:num w:numId="29" w16cid:durableId="456412362">
    <w:abstractNumId w:val="18"/>
  </w:num>
  <w:num w:numId="30" w16cid:durableId="2130581786">
    <w:abstractNumId w:val="10"/>
  </w:num>
  <w:num w:numId="31" w16cid:durableId="417289584">
    <w:abstractNumId w:val="47"/>
  </w:num>
  <w:num w:numId="32" w16cid:durableId="1629972698">
    <w:abstractNumId w:val="17"/>
  </w:num>
  <w:num w:numId="33" w16cid:durableId="776634149">
    <w:abstractNumId w:val="44"/>
  </w:num>
  <w:num w:numId="34" w16cid:durableId="1997219009">
    <w:abstractNumId w:val="26"/>
  </w:num>
  <w:num w:numId="35" w16cid:durableId="1172987609">
    <w:abstractNumId w:val="46"/>
  </w:num>
  <w:num w:numId="36" w16cid:durableId="823396215">
    <w:abstractNumId w:val="39"/>
  </w:num>
  <w:num w:numId="37" w16cid:durableId="1389260176">
    <w:abstractNumId w:val="22"/>
  </w:num>
  <w:num w:numId="38" w16cid:durableId="185561774">
    <w:abstractNumId w:val="27"/>
  </w:num>
  <w:num w:numId="39" w16cid:durableId="1570117383">
    <w:abstractNumId w:val="31"/>
  </w:num>
  <w:num w:numId="40" w16cid:durableId="837497622">
    <w:abstractNumId w:val="14"/>
  </w:num>
  <w:num w:numId="41" w16cid:durableId="1435057606">
    <w:abstractNumId w:val="38"/>
  </w:num>
  <w:num w:numId="42" w16cid:durableId="914826498">
    <w:abstractNumId w:val="41"/>
  </w:num>
  <w:num w:numId="43" w16cid:durableId="848525207">
    <w:abstractNumId w:val="12"/>
  </w:num>
  <w:num w:numId="44" w16cid:durableId="25520797">
    <w:abstractNumId w:val="19"/>
  </w:num>
  <w:num w:numId="45" w16cid:durableId="930355830">
    <w:abstractNumId w:val="8"/>
  </w:num>
  <w:num w:numId="46" w16cid:durableId="539364121">
    <w:abstractNumId w:val="33"/>
  </w:num>
  <w:num w:numId="47" w16cid:durableId="268782975">
    <w:abstractNumId w:val="36"/>
  </w:num>
  <w:num w:numId="48" w16cid:durableId="870073379">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02EB"/>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3205"/>
    <w:rsid w:val="000D64FB"/>
    <w:rsid w:val="000D6B9F"/>
    <w:rsid w:val="000D749B"/>
    <w:rsid w:val="000E0DE1"/>
    <w:rsid w:val="000E190D"/>
    <w:rsid w:val="000E1BDB"/>
    <w:rsid w:val="000F013E"/>
    <w:rsid w:val="000F6CFB"/>
    <w:rsid w:val="000F72D8"/>
    <w:rsid w:val="001048DD"/>
    <w:rsid w:val="00110992"/>
    <w:rsid w:val="001131B4"/>
    <w:rsid w:val="001214CA"/>
    <w:rsid w:val="001236E6"/>
    <w:rsid w:val="001255D0"/>
    <w:rsid w:val="0013318E"/>
    <w:rsid w:val="001365CD"/>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1C2932"/>
    <w:rsid w:val="00203A86"/>
    <w:rsid w:val="0021656E"/>
    <w:rsid w:val="00217862"/>
    <w:rsid w:val="002200D7"/>
    <w:rsid w:val="00221D04"/>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93B3D"/>
    <w:rsid w:val="00295FDE"/>
    <w:rsid w:val="0029691B"/>
    <w:rsid w:val="00297F91"/>
    <w:rsid w:val="002B3CA3"/>
    <w:rsid w:val="002B4216"/>
    <w:rsid w:val="002C614C"/>
    <w:rsid w:val="002D3610"/>
    <w:rsid w:val="002D7A15"/>
    <w:rsid w:val="002E1D00"/>
    <w:rsid w:val="002E45AA"/>
    <w:rsid w:val="002E6016"/>
    <w:rsid w:val="002F3626"/>
    <w:rsid w:val="002F614A"/>
    <w:rsid w:val="00333A4C"/>
    <w:rsid w:val="003373D7"/>
    <w:rsid w:val="00337F2D"/>
    <w:rsid w:val="003551F7"/>
    <w:rsid w:val="00355AB1"/>
    <w:rsid w:val="00361C62"/>
    <w:rsid w:val="003623BA"/>
    <w:rsid w:val="00362F66"/>
    <w:rsid w:val="003651B5"/>
    <w:rsid w:val="00365369"/>
    <w:rsid w:val="0037145C"/>
    <w:rsid w:val="003740D9"/>
    <w:rsid w:val="00377761"/>
    <w:rsid w:val="00391CB2"/>
    <w:rsid w:val="003971F0"/>
    <w:rsid w:val="003A2D79"/>
    <w:rsid w:val="003A3EC1"/>
    <w:rsid w:val="003A4EDD"/>
    <w:rsid w:val="003A5049"/>
    <w:rsid w:val="003A5088"/>
    <w:rsid w:val="003B7357"/>
    <w:rsid w:val="003B7FE7"/>
    <w:rsid w:val="003D1400"/>
    <w:rsid w:val="003D5F38"/>
    <w:rsid w:val="003D6C43"/>
    <w:rsid w:val="003E39EC"/>
    <w:rsid w:val="003E50B4"/>
    <w:rsid w:val="003E6F9B"/>
    <w:rsid w:val="003F6B76"/>
    <w:rsid w:val="0040529E"/>
    <w:rsid w:val="0040709E"/>
    <w:rsid w:val="00407AC9"/>
    <w:rsid w:val="00414683"/>
    <w:rsid w:val="0042002C"/>
    <w:rsid w:val="00420476"/>
    <w:rsid w:val="00425ED0"/>
    <w:rsid w:val="0042603B"/>
    <w:rsid w:val="00426CF6"/>
    <w:rsid w:val="00427CCE"/>
    <w:rsid w:val="00435E01"/>
    <w:rsid w:val="00435EB2"/>
    <w:rsid w:val="0044173F"/>
    <w:rsid w:val="004478DC"/>
    <w:rsid w:val="00455743"/>
    <w:rsid w:val="00464DDF"/>
    <w:rsid w:val="0047115F"/>
    <w:rsid w:val="00475D8E"/>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D52A7"/>
    <w:rsid w:val="007E08A9"/>
    <w:rsid w:val="007E1566"/>
    <w:rsid w:val="007E443A"/>
    <w:rsid w:val="007E6C86"/>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453D"/>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F3366"/>
    <w:rsid w:val="008F351E"/>
    <w:rsid w:val="008F6737"/>
    <w:rsid w:val="00903EA6"/>
    <w:rsid w:val="00910C5B"/>
    <w:rsid w:val="00913445"/>
    <w:rsid w:val="0091464E"/>
    <w:rsid w:val="009147AB"/>
    <w:rsid w:val="00917F1A"/>
    <w:rsid w:val="00920280"/>
    <w:rsid w:val="00927A09"/>
    <w:rsid w:val="009316FD"/>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47C3F"/>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69C6"/>
    <w:rsid w:val="00AF74FF"/>
    <w:rsid w:val="00B00489"/>
    <w:rsid w:val="00B05426"/>
    <w:rsid w:val="00B063E7"/>
    <w:rsid w:val="00B073E9"/>
    <w:rsid w:val="00B10D87"/>
    <w:rsid w:val="00B112D0"/>
    <w:rsid w:val="00B21F5A"/>
    <w:rsid w:val="00B237FE"/>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1826"/>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03882"/>
    <w:rsid w:val="00D10C8C"/>
    <w:rsid w:val="00D12502"/>
    <w:rsid w:val="00D12ED0"/>
    <w:rsid w:val="00D20D66"/>
    <w:rsid w:val="00D26CA1"/>
    <w:rsid w:val="00D40E15"/>
    <w:rsid w:val="00D41A4A"/>
    <w:rsid w:val="00D4630B"/>
    <w:rsid w:val="00D60F05"/>
    <w:rsid w:val="00D61F74"/>
    <w:rsid w:val="00D6446F"/>
    <w:rsid w:val="00D66D7B"/>
    <w:rsid w:val="00D72D11"/>
    <w:rsid w:val="00D87BA3"/>
    <w:rsid w:val="00D91CF3"/>
    <w:rsid w:val="00D92F5A"/>
    <w:rsid w:val="00DA0634"/>
    <w:rsid w:val="00DA205F"/>
    <w:rsid w:val="00DB703B"/>
    <w:rsid w:val="00DC38D0"/>
    <w:rsid w:val="00DC62CE"/>
    <w:rsid w:val="00DD02D1"/>
    <w:rsid w:val="00DD46B1"/>
    <w:rsid w:val="00DE3936"/>
    <w:rsid w:val="00DF288A"/>
    <w:rsid w:val="00DF5059"/>
    <w:rsid w:val="00E01D2C"/>
    <w:rsid w:val="00E02C1C"/>
    <w:rsid w:val="00E05C85"/>
    <w:rsid w:val="00E12D2F"/>
    <w:rsid w:val="00E1509A"/>
    <w:rsid w:val="00E150BD"/>
    <w:rsid w:val="00E2487B"/>
    <w:rsid w:val="00E31841"/>
    <w:rsid w:val="00E330E4"/>
    <w:rsid w:val="00E366AF"/>
    <w:rsid w:val="00E3706E"/>
    <w:rsid w:val="00E450E1"/>
    <w:rsid w:val="00E451E0"/>
    <w:rsid w:val="00E45597"/>
    <w:rsid w:val="00E47CEE"/>
    <w:rsid w:val="00E507E8"/>
    <w:rsid w:val="00E54726"/>
    <w:rsid w:val="00E57E07"/>
    <w:rsid w:val="00E66478"/>
    <w:rsid w:val="00E67DBD"/>
    <w:rsid w:val="00E729C5"/>
    <w:rsid w:val="00E805BD"/>
    <w:rsid w:val="00E84A0A"/>
    <w:rsid w:val="00E864BD"/>
    <w:rsid w:val="00E87A77"/>
    <w:rsid w:val="00E94793"/>
    <w:rsid w:val="00EA0C9E"/>
    <w:rsid w:val="00EA49F3"/>
    <w:rsid w:val="00EA54B9"/>
    <w:rsid w:val="00EA75A9"/>
    <w:rsid w:val="00EC240C"/>
    <w:rsid w:val="00ED27A0"/>
    <w:rsid w:val="00ED75CD"/>
    <w:rsid w:val="00EE071B"/>
    <w:rsid w:val="00EE2B0F"/>
    <w:rsid w:val="00EE3944"/>
    <w:rsid w:val="00EF31E7"/>
    <w:rsid w:val="00EF4963"/>
    <w:rsid w:val="00F02C37"/>
    <w:rsid w:val="00F16971"/>
    <w:rsid w:val="00F16D9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F4FF0"/>
    <w:rsid w:val="00FF4FF8"/>
    <w:rsid w:val="012BB6F0"/>
    <w:rsid w:val="016D7BE0"/>
    <w:rsid w:val="01DD928B"/>
    <w:rsid w:val="01F28784"/>
    <w:rsid w:val="02C33225"/>
    <w:rsid w:val="03103EF8"/>
    <w:rsid w:val="03E1E4B7"/>
    <w:rsid w:val="0429E23B"/>
    <w:rsid w:val="044CAFF3"/>
    <w:rsid w:val="07CF95DE"/>
    <w:rsid w:val="083C6D07"/>
    <w:rsid w:val="09633EB2"/>
    <w:rsid w:val="09A6F906"/>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F5302A"/>
    <w:rsid w:val="17E88674"/>
    <w:rsid w:val="1889AB78"/>
    <w:rsid w:val="18967B0F"/>
    <w:rsid w:val="18F20DE3"/>
    <w:rsid w:val="1910DA07"/>
    <w:rsid w:val="19F62394"/>
    <w:rsid w:val="1ADF7E58"/>
    <w:rsid w:val="1CCA80C2"/>
    <w:rsid w:val="1CEC5146"/>
    <w:rsid w:val="1F2EF942"/>
    <w:rsid w:val="21013EBC"/>
    <w:rsid w:val="21574964"/>
    <w:rsid w:val="2267F1B2"/>
    <w:rsid w:val="22C4CB9D"/>
    <w:rsid w:val="232B604B"/>
    <w:rsid w:val="23A9F152"/>
    <w:rsid w:val="23BCA214"/>
    <w:rsid w:val="23C7A529"/>
    <w:rsid w:val="25426C42"/>
    <w:rsid w:val="2A0C34A7"/>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F403414"/>
    <w:rsid w:val="40F2CC89"/>
    <w:rsid w:val="415359C6"/>
    <w:rsid w:val="41D47FC4"/>
    <w:rsid w:val="42F84608"/>
    <w:rsid w:val="43514F3D"/>
    <w:rsid w:val="439BFB69"/>
    <w:rsid w:val="44641D1A"/>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9975F64"/>
    <w:rsid w:val="5A1ABE28"/>
    <w:rsid w:val="5A902551"/>
    <w:rsid w:val="5AEEC657"/>
    <w:rsid w:val="5BE93982"/>
    <w:rsid w:val="5E3FB0FF"/>
    <w:rsid w:val="5F2E1468"/>
    <w:rsid w:val="6213665F"/>
    <w:rsid w:val="641000AA"/>
    <w:rsid w:val="64620052"/>
    <w:rsid w:val="660B94E2"/>
    <w:rsid w:val="67E9140F"/>
    <w:rsid w:val="69265DE7"/>
    <w:rsid w:val="693B1332"/>
    <w:rsid w:val="69F3D6DE"/>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customStyle="1" w:styleId="DefaultText">
    <w:name w:val="Default Text"/>
    <w:basedOn w:val="Normal"/>
    <w:rsid w:val="001C2932"/>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6012">
      <w:bodyDiv w:val="1"/>
      <w:marLeft w:val="0"/>
      <w:marRight w:val="0"/>
      <w:marTop w:val="0"/>
      <w:marBottom w:val="0"/>
      <w:divBdr>
        <w:top w:val="none" w:sz="0" w:space="0" w:color="auto"/>
        <w:left w:val="none" w:sz="0" w:space="0" w:color="auto"/>
        <w:bottom w:val="none" w:sz="0" w:space="0" w:color="auto"/>
        <w:right w:val="none" w:sz="0" w:space="0" w:color="auto"/>
      </w:divBdr>
    </w:div>
    <w:div w:id="480997880">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eyalliance.org.uk/Sh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v.uk/government/publications/health-protection-in-schools-and-other-childcare-facilities/chapter-4-what-to-do-if-you-suspect-an-outbreak-of-inf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Anne Vine</DisplayName>
        <AccountId>28</AccountId>
        <AccountType/>
      </UserInfo>
      <UserInfo>
        <DisplayName>Dianne Roberts</DisplayName>
        <AccountId>53</AccountId>
        <AccountType/>
      </UserInfo>
    </SharedWithUsers>
    <lcf76f155ced4ddcb4097134ff3c332f xmlns="477e5560-c3c0-4dd8-a228-29abf0df8452">
      <Terms xmlns="http://schemas.microsoft.com/office/infopath/2007/PartnerControls"/>
    </lcf76f155ced4ddcb4097134ff3c332f>
    <TaxCatchAll xmlns="18c16896-6164-4c7e-9f7f-7b4744fe380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8" ma:contentTypeDescription="Create a new document." ma:contentTypeScope="" ma:versionID="50988296a33f40b588a7348b45baed7d">
  <xsd:schema xmlns:xsd="http://www.w3.org/2001/XMLSchema" xmlns:xs="http://www.w3.org/2001/XMLSchema" xmlns:p="http://schemas.microsoft.com/office/2006/metadata/properties" xmlns:ns1="http://schemas.microsoft.com/sharepoint/v3" xmlns:ns2="477e5560-c3c0-4dd8-a228-29abf0df8452" xmlns:ns3="18c16896-6164-4c7e-9f7f-7b4744fe3800" targetNamespace="http://schemas.microsoft.com/office/2006/metadata/properties" ma:root="true" ma:fieldsID="23862472a7a39e4a592d919748939a88" ns1:_="" ns2:_="" ns3:_="">
    <xsd:import namespace="http://schemas.microsoft.com/sharepoint/v3"/>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18c16896-6164-4c7e-9f7f-7b4744fe3800"/>
    <ds:schemaRef ds:uri="477e5560-c3c0-4dd8-a228-29abf0df8452"/>
    <ds:schemaRef ds:uri="http://schemas.microsoft.com/sharepoint/v3"/>
  </ds:schemaRefs>
</ds:datastoreItem>
</file>

<file path=customXml/itemProps2.xml><?xml version="1.0" encoding="utf-8"?>
<ds:datastoreItem xmlns:ds="http://schemas.openxmlformats.org/officeDocument/2006/customXml" ds:itemID="{F19A7ACF-6E9A-495D-A298-74AC1B6C4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AF67D-CC76-4627-8535-FA6E2CA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User</cp:lastModifiedBy>
  <cp:revision>2</cp:revision>
  <cp:lastPrinted>2022-11-03T14:58:00Z</cp:lastPrinted>
  <dcterms:created xsi:type="dcterms:W3CDTF">2022-11-03T14:59:00Z</dcterms:created>
  <dcterms:modified xsi:type="dcterms:W3CDTF">2022-11-03T14:59:00Z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MediaServiceImageTags">
    <vt:lpwstr/>
  </property>
</Properties>
</file>