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811" w:rsidRDefault="00606811">
      <w:pPr>
        <w:jc w:val="center"/>
        <w:rPr>
          <w:b/>
          <w:sz w:val="32"/>
          <w:szCs w:val="32"/>
          <w:u w:val="single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sz w:val="32"/>
              <w:szCs w:val="32"/>
              <w:u w:val="single"/>
            </w:rPr>
            <w:t>South</w:t>
          </w:r>
        </w:smartTag>
        <w:r>
          <w:rPr>
            <w:b/>
            <w:sz w:val="32"/>
            <w:szCs w:val="32"/>
            <w:u w:val="single"/>
          </w:rPr>
          <w:t xml:space="preserve"> </w:t>
        </w:r>
        <w:smartTag w:uri="urn:schemas-microsoft-com:office:smarttags" w:element="PlaceType">
          <w:smartTag w:uri="urn:schemas-microsoft-com:office:smarttags" w:element="PlaceName">
            <w:r>
              <w:rPr>
                <w:b/>
                <w:sz w:val="32"/>
                <w:szCs w:val="32"/>
                <w:u w:val="single"/>
              </w:rPr>
              <w:t>Woodham</w:t>
            </w:r>
          </w:smartTag>
        </w:smartTag>
        <w:r>
          <w:rPr>
            <w:b/>
            <w:sz w:val="32"/>
            <w:szCs w:val="32"/>
            <w:u w:val="single"/>
          </w:rPr>
          <w:t xml:space="preserve"> </w:t>
        </w:r>
        <w:smartTag w:uri="urn:schemas-microsoft-com:office:smarttags" w:element="PlaceType">
          <w:smartTag w:uri="urn:schemas-microsoft-com:office:smarttags" w:element="PlaceName">
            <w:r>
              <w:rPr>
                <w:b/>
                <w:sz w:val="32"/>
                <w:szCs w:val="32"/>
                <w:u w:val="single"/>
              </w:rPr>
              <w:t>Pre</w:t>
            </w:r>
          </w:smartTag>
        </w:smartTag>
        <w:r>
          <w:rPr>
            <w:b/>
            <w:sz w:val="32"/>
            <w:szCs w:val="32"/>
            <w:u w:val="single"/>
          </w:rPr>
          <w:t xml:space="preserve"> </w:t>
        </w:r>
        <w:smartTag w:uri="urn:schemas-microsoft-com:office:smarttags" w:element="place">
          <w:r>
            <w:rPr>
              <w:b/>
              <w:sz w:val="32"/>
              <w:szCs w:val="32"/>
              <w:u w:val="single"/>
            </w:rPr>
            <w:t>School</w:t>
          </w:r>
        </w:smartTag>
      </w:smartTag>
    </w:p>
    <w:p w:rsidR="00606811" w:rsidRDefault="00606811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Non – Payment of Fees Policy</w:t>
      </w:r>
    </w:p>
    <w:p w:rsidR="00606811" w:rsidRDefault="00606811"/>
    <w:p w:rsidR="00606811" w:rsidRDefault="00606811">
      <w:pPr>
        <w:spacing w:after="0"/>
        <w:rPr>
          <w:b/>
        </w:rPr>
      </w:pPr>
      <w:r>
        <w:rPr>
          <w:b/>
        </w:rPr>
        <w:t xml:space="preserve">Statement of Intent </w:t>
      </w:r>
    </w:p>
    <w:p w:rsidR="00606811" w:rsidRDefault="00606811">
      <w:pPr>
        <w:spacing w:after="0"/>
      </w:pPr>
      <w:r>
        <w:rPr>
          <w:sz w:val="18"/>
          <w:szCs w:val="18"/>
        </w:rPr>
        <w:t>It is our policy to pursue unpaid fees through the County Court for the recovery of the settings money</w:t>
      </w:r>
      <w:r>
        <w:t>.</w:t>
      </w:r>
    </w:p>
    <w:p w:rsidR="00606811" w:rsidRDefault="00606811">
      <w:pPr>
        <w:spacing w:after="0"/>
      </w:pPr>
    </w:p>
    <w:p w:rsidR="00606811" w:rsidRDefault="00606811">
      <w:pPr>
        <w:spacing w:after="0"/>
        <w:rPr>
          <w:b/>
        </w:rPr>
      </w:pPr>
      <w:r>
        <w:rPr>
          <w:b/>
        </w:rPr>
        <w:t>Aim</w:t>
      </w:r>
    </w:p>
    <w:p w:rsidR="00606811" w:rsidRDefault="00606811">
      <w:pPr>
        <w:spacing w:after="0"/>
        <w:rPr>
          <w:sz w:val="18"/>
          <w:szCs w:val="18"/>
        </w:rPr>
      </w:pPr>
      <w:r>
        <w:rPr>
          <w:sz w:val="18"/>
          <w:szCs w:val="18"/>
        </w:rPr>
        <w:t>We aim to ensure financial stability of the setting by having a fair and consistent process for pursuing non-payment of fees.</w:t>
      </w:r>
    </w:p>
    <w:p w:rsidR="00606811" w:rsidRDefault="00606811">
      <w:pPr>
        <w:spacing w:after="0"/>
        <w:rPr>
          <w:b/>
          <w:sz w:val="18"/>
          <w:szCs w:val="18"/>
        </w:rPr>
      </w:pPr>
    </w:p>
    <w:p w:rsidR="00606811" w:rsidRDefault="00606811">
      <w:pPr>
        <w:spacing w:after="0"/>
        <w:rPr>
          <w:b/>
        </w:rPr>
      </w:pPr>
      <w:r>
        <w:rPr>
          <w:b/>
        </w:rPr>
        <w:t>Methods</w:t>
      </w:r>
    </w:p>
    <w:p w:rsidR="00606811" w:rsidRDefault="00606811">
      <w:pPr>
        <w:spacing w:after="0"/>
        <w:rPr>
          <w:sz w:val="18"/>
          <w:szCs w:val="18"/>
        </w:rPr>
      </w:pPr>
      <w:r>
        <w:rPr>
          <w:sz w:val="18"/>
          <w:szCs w:val="18"/>
        </w:rPr>
        <w:t>In order to achieve this aim the setting will:</w:t>
      </w:r>
    </w:p>
    <w:p w:rsidR="00606811" w:rsidRDefault="00606811">
      <w:pPr>
        <w:pStyle w:val="ListParagraph1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At induction fully inform parent/carers of the fee and payment structure of the setting.</w:t>
      </w:r>
    </w:p>
    <w:p w:rsidR="00606811" w:rsidRDefault="00606811">
      <w:pPr>
        <w:pStyle w:val="ListParagraph1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Issue invoices to parents when the fees are due. The invoice will give details of the sessions being paid for and the rate being charged.</w:t>
      </w:r>
    </w:p>
    <w:p w:rsidR="00606811" w:rsidRDefault="00606811">
      <w:pPr>
        <w:pStyle w:val="ListParagraph1"/>
        <w:numPr>
          <w:ilvl w:val="0"/>
          <w:numId w:val="1"/>
        </w:numPr>
        <w:spacing w:after="0"/>
        <w:rPr>
          <w:b/>
          <w:sz w:val="18"/>
          <w:szCs w:val="18"/>
        </w:rPr>
      </w:pPr>
      <w:r>
        <w:rPr>
          <w:sz w:val="18"/>
          <w:szCs w:val="18"/>
        </w:rPr>
        <w:t xml:space="preserve">It will request that the fees are paid </w:t>
      </w:r>
      <w:r>
        <w:rPr>
          <w:b/>
          <w:sz w:val="18"/>
          <w:szCs w:val="18"/>
        </w:rPr>
        <w:t>within 4 weeks</w:t>
      </w:r>
      <w:r>
        <w:rPr>
          <w:sz w:val="18"/>
          <w:szCs w:val="18"/>
        </w:rPr>
        <w:t xml:space="preserve"> of receipt of the initial invoice. If a monthly payment scheme has been agreed, then it will request the fees are paid within 4 weeks of the monthly due date. </w:t>
      </w:r>
    </w:p>
    <w:p w:rsidR="00606811" w:rsidRDefault="00606811">
      <w:pPr>
        <w:pStyle w:val="ListParagraph1"/>
        <w:numPr>
          <w:ilvl w:val="1"/>
          <w:numId w:val="1"/>
        </w:numPr>
        <w:spacing w:after="0"/>
        <w:rPr>
          <w:b/>
          <w:sz w:val="18"/>
          <w:szCs w:val="18"/>
        </w:rPr>
      </w:pPr>
      <w:r>
        <w:rPr>
          <w:sz w:val="18"/>
          <w:szCs w:val="18"/>
        </w:rPr>
        <w:t>For example, if the invoice has been received on the 1</w:t>
      </w:r>
      <w:r>
        <w:rPr>
          <w:sz w:val="18"/>
          <w:szCs w:val="18"/>
          <w:vertAlign w:val="superscript"/>
        </w:rPr>
        <w:t>st</w:t>
      </w:r>
      <w:r>
        <w:rPr>
          <w:sz w:val="18"/>
          <w:szCs w:val="18"/>
        </w:rPr>
        <w:t xml:space="preserve"> September, payment will be required to be paid by the 28</w:t>
      </w:r>
      <w:r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September.</w:t>
      </w:r>
    </w:p>
    <w:p w:rsidR="00606811" w:rsidRDefault="00606811">
      <w:pPr>
        <w:pStyle w:val="ListParagraph1"/>
        <w:numPr>
          <w:ilvl w:val="1"/>
          <w:numId w:val="1"/>
        </w:numPr>
        <w:spacing w:after="0"/>
        <w:rPr>
          <w:b/>
          <w:sz w:val="18"/>
          <w:szCs w:val="18"/>
        </w:rPr>
      </w:pPr>
      <w:r>
        <w:rPr>
          <w:sz w:val="18"/>
          <w:szCs w:val="18"/>
        </w:rPr>
        <w:t>If paying monthly, in this example, the payment will be required by the 28</w:t>
      </w:r>
      <w:r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of each month</w:t>
      </w:r>
    </w:p>
    <w:p w:rsidR="00606811" w:rsidRDefault="00606811">
      <w:pPr>
        <w:pStyle w:val="ListParagraph1"/>
        <w:spacing w:after="0"/>
        <w:ind w:left="1440"/>
        <w:rPr>
          <w:sz w:val="18"/>
          <w:szCs w:val="18"/>
        </w:rPr>
      </w:pPr>
    </w:p>
    <w:p w:rsidR="00606811" w:rsidRDefault="00606811">
      <w:pPr>
        <w:pStyle w:val="ListParagraph1"/>
        <w:spacing w:after="0"/>
        <w:ind w:left="1440"/>
        <w:rPr>
          <w:sz w:val="18"/>
          <w:szCs w:val="18"/>
        </w:rPr>
      </w:pPr>
    </w:p>
    <w:p w:rsidR="00606811" w:rsidRDefault="00606811">
      <w:pPr>
        <w:spacing w:after="0"/>
        <w:rPr>
          <w:sz w:val="18"/>
          <w:szCs w:val="18"/>
        </w:rPr>
      </w:pPr>
      <w:r>
        <w:rPr>
          <w:sz w:val="18"/>
          <w:szCs w:val="18"/>
        </w:rPr>
        <w:t>If a family has used the services provided by the setting without payment or their payment has been dishonoured the setting will follow the following staged procedure:</w:t>
      </w:r>
    </w:p>
    <w:p w:rsidR="00606811" w:rsidRDefault="00606811">
      <w:pPr>
        <w:pStyle w:val="ListParagraph1"/>
        <w:numPr>
          <w:ilvl w:val="0"/>
          <w:numId w:val="2"/>
        </w:numPr>
        <w:spacing w:after="0"/>
        <w:rPr>
          <w:b/>
          <w:sz w:val="18"/>
          <w:szCs w:val="18"/>
        </w:rPr>
      </w:pPr>
      <w:r>
        <w:rPr>
          <w:sz w:val="18"/>
          <w:szCs w:val="18"/>
        </w:rPr>
        <w:t>Issue an ‘Overdue Account’ letter asking for payment (plus bank charges if applicable) in full within 14 days. If payment is received within 14 days</w:t>
      </w:r>
      <w:r>
        <w:rPr>
          <w:color w:val="FF0000"/>
          <w:sz w:val="18"/>
          <w:szCs w:val="18"/>
        </w:rPr>
        <w:t xml:space="preserve"> </w:t>
      </w:r>
      <w:r>
        <w:rPr>
          <w:sz w:val="18"/>
          <w:szCs w:val="18"/>
        </w:rPr>
        <w:t>no further action will be taken.</w:t>
      </w:r>
    </w:p>
    <w:p w:rsidR="00606811" w:rsidRDefault="00606811">
      <w:pPr>
        <w:pStyle w:val="ListParagraph1"/>
        <w:numPr>
          <w:ilvl w:val="0"/>
          <w:numId w:val="2"/>
        </w:numPr>
        <w:spacing w:after="0"/>
        <w:rPr>
          <w:b/>
          <w:sz w:val="18"/>
          <w:szCs w:val="18"/>
        </w:rPr>
      </w:pPr>
      <w:r>
        <w:rPr>
          <w:sz w:val="18"/>
          <w:szCs w:val="18"/>
        </w:rPr>
        <w:t>If payment is not received a ‘Second Warning’ letter will be issued asking for immediate payment in full within 7 days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plus a £10 administration fee. If payment is received within the 7 days no further action will be taken.</w:t>
      </w:r>
    </w:p>
    <w:p w:rsidR="00606811" w:rsidRDefault="00606811">
      <w:pPr>
        <w:pStyle w:val="ListParagraph1"/>
        <w:numPr>
          <w:ilvl w:val="0"/>
          <w:numId w:val="2"/>
        </w:numPr>
        <w:spacing w:after="0"/>
        <w:rPr>
          <w:b/>
          <w:sz w:val="18"/>
          <w:szCs w:val="18"/>
        </w:rPr>
      </w:pPr>
      <w:r>
        <w:rPr>
          <w:sz w:val="18"/>
          <w:szCs w:val="18"/>
        </w:rPr>
        <w:t>If after this time full payment or a payment plan, agreed by the settings management, has not been received a ‘Final Warning’ letter will be issued expecting the full payment to be made within 7 days of the dated letter.</w:t>
      </w:r>
    </w:p>
    <w:p w:rsidR="00606811" w:rsidRDefault="00606811">
      <w:pPr>
        <w:spacing w:after="0"/>
        <w:ind w:left="1080"/>
        <w:rPr>
          <w:b/>
          <w:sz w:val="18"/>
          <w:szCs w:val="18"/>
        </w:rPr>
      </w:pPr>
      <w:r>
        <w:rPr>
          <w:sz w:val="18"/>
          <w:szCs w:val="18"/>
        </w:rPr>
        <w:t>At this stage your child(ren) will be unable to use our services until payment in full is received.</w:t>
      </w:r>
    </w:p>
    <w:p w:rsidR="00606811" w:rsidRDefault="00606811">
      <w:pPr>
        <w:pStyle w:val="ListParagraph1"/>
        <w:spacing w:after="0"/>
        <w:ind w:left="1080"/>
        <w:rPr>
          <w:sz w:val="18"/>
          <w:szCs w:val="18"/>
        </w:rPr>
      </w:pPr>
      <w:r>
        <w:rPr>
          <w:sz w:val="18"/>
          <w:szCs w:val="18"/>
        </w:rPr>
        <w:t>If payment is received within the 7 days no further action will be taken.</w:t>
      </w:r>
    </w:p>
    <w:p w:rsidR="00606811" w:rsidRDefault="00606811">
      <w:pPr>
        <w:pStyle w:val="ListParagraph1"/>
        <w:numPr>
          <w:ilvl w:val="0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If payment is not received within seven days the setting will immediately begin proceedings in the County Court for which we charge an administration fee of £50 and all court costs. If the setting is required to attend at County Court, costs will be applied at a rate of £20 per hour.</w:t>
      </w:r>
    </w:p>
    <w:p w:rsidR="00606811" w:rsidRDefault="00606811">
      <w:pPr>
        <w:spacing w:after="0"/>
        <w:rPr>
          <w:sz w:val="18"/>
          <w:szCs w:val="18"/>
        </w:rPr>
      </w:pPr>
    </w:p>
    <w:p w:rsidR="00606811" w:rsidRDefault="00606811">
      <w:pPr>
        <w:spacing w:after="0"/>
        <w:rPr>
          <w:sz w:val="18"/>
          <w:szCs w:val="18"/>
        </w:rPr>
      </w:pPr>
      <w:r>
        <w:rPr>
          <w:sz w:val="18"/>
          <w:szCs w:val="18"/>
        </w:rPr>
        <w:t>This policy was adapted at a meeting of the South Woodham Pre-School Committee held on:</w:t>
      </w:r>
    </w:p>
    <w:p w:rsidR="00606811" w:rsidRDefault="00606811">
      <w:pPr>
        <w:spacing w:after="0"/>
        <w:rPr>
          <w:sz w:val="18"/>
          <w:szCs w:val="18"/>
        </w:rPr>
      </w:pPr>
    </w:p>
    <w:p w:rsidR="00606811" w:rsidRDefault="00606811">
      <w:pPr>
        <w:pBdr>
          <w:bottom w:val="single" w:sz="4" w:space="1" w:color="auto"/>
          <w:between w:val="single" w:sz="4" w:space="1" w:color="auto"/>
        </w:pBdr>
        <w:spacing w:after="0"/>
        <w:rPr>
          <w:sz w:val="18"/>
          <w:szCs w:val="18"/>
        </w:rPr>
      </w:pPr>
      <w:r>
        <w:rPr>
          <w:sz w:val="18"/>
          <w:szCs w:val="18"/>
        </w:rPr>
        <w:t>Date</w:t>
      </w:r>
    </w:p>
    <w:p w:rsidR="00606811" w:rsidRDefault="00606811">
      <w:pPr>
        <w:pBdr>
          <w:bottom w:val="single" w:sz="4" w:space="1" w:color="auto"/>
          <w:between w:val="single" w:sz="4" w:space="1" w:color="auto"/>
        </w:pBdr>
        <w:spacing w:after="0"/>
        <w:rPr>
          <w:sz w:val="18"/>
          <w:szCs w:val="18"/>
        </w:rPr>
      </w:pPr>
      <w:r>
        <w:rPr>
          <w:sz w:val="18"/>
          <w:szCs w:val="18"/>
        </w:rPr>
        <w:t>Signature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Title/Role</w:t>
      </w:r>
    </w:p>
    <w:p w:rsidR="00606811" w:rsidRDefault="00606811">
      <w:pPr>
        <w:pBdr>
          <w:bottom w:val="single" w:sz="4" w:space="1" w:color="auto"/>
          <w:between w:val="single" w:sz="4" w:space="1" w:color="auto"/>
        </w:pBd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Date to be reviewed: </w:t>
      </w:r>
    </w:p>
    <w:sectPr w:rsidR="00606811" w:rsidSect="00D609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A6DA4"/>
    <w:multiLevelType w:val="multilevel"/>
    <w:tmpl w:val="687A6D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055A0D"/>
    <w:multiLevelType w:val="multilevel"/>
    <w:tmpl w:val="6C055A0D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spaceForUL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09F6"/>
    <w:rsid w:val="001162AE"/>
    <w:rsid w:val="001F0AC8"/>
    <w:rsid w:val="00606811"/>
    <w:rsid w:val="00703FB3"/>
    <w:rsid w:val="009638CB"/>
    <w:rsid w:val="00A33434"/>
    <w:rsid w:val="00AE02D5"/>
    <w:rsid w:val="00B626A4"/>
    <w:rsid w:val="00D609F6"/>
    <w:rsid w:val="00FE3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D609F6"/>
    <w:pPr>
      <w:spacing w:after="160" w:line="259" w:lineRule="auto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rsid w:val="00D609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03F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1</Pages>
  <Words>363</Words>
  <Characters>2074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Woodham Pre School</dc:title>
  <dc:subject/>
  <dc:creator>toby havis</dc:creator>
  <cp:keywords/>
  <dc:description/>
  <cp:lastModifiedBy>User</cp:lastModifiedBy>
  <cp:revision>3</cp:revision>
  <cp:lastPrinted>2019-01-24T14:59:00Z</cp:lastPrinted>
  <dcterms:created xsi:type="dcterms:W3CDTF">2015-10-22T20:02:00Z</dcterms:created>
  <dcterms:modified xsi:type="dcterms:W3CDTF">2019-01-24T15:00:00Z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